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5" w:rsidRPr="00196D1C" w:rsidRDefault="00376325" w:rsidP="00376325">
      <w:pPr>
        <w:pStyle w:val="a4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196D1C">
        <w:rPr>
          <w:rFonts w:ascii="Arial" w:hAnsi="Arial" w:cs="Arial"/>
          <w:bCs/>
          <w:sz w:val="28"/>
          <w:szCs w:val="28"/>
        </w:rPr>
        <w:t xml:space="preserve">Администрация сельского поселения Николаевский сельсовет муниципального района </w:t>
      </w:r>
      <w:proofErr w:type="spellStart"/>
      <w:r w:rsidRPr="00196D1C">
        <w:rPr>
          <w:rFonts w:ascii="Arial" w:hAnsi="Arial" w:cs="Arial"/>
          <w:bCs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bCs/>
          <w:sz w:val="28"/>
          <w:szCs w:val="28"/>
        </w:rPr>
        <w:t xml:space="preserve"> район Республики Башкортостан</w:t>
      </w:r>
    </w:p>
    <w:p w:rsidR="00376325" w:rsidRPr="00196D1C" w:rsidRDefault="00376325" w:rsidP="00376325">
      <w:pPr>
        <w:pStyle w:val="a4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</w:p>
    <w:p w:rsidR="00376325" w:rsidRPr="00196D1C" w:rsidRDefault="00376325" w:rsidP="00376325">
      <w:pPr>
        <w:pStyle w:val="a4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196D1C">
        <w:rPr>
          <w:rFonts w:ascii="Arial" w:hAnsi="Arial" w:cs="Arial"/>
          <w:bCs/>
          <w:sz w:val="28"/>
          <w:szCs w:val="28"/>
        </w:rPr>
        <w:t>ПОСТАНОВЛЕНИЕ</w:t>
      </w:r>
    </w:p>
    <w:p w:rsidR="00376325" w:rsidRPr="00196D1C" w:rsidRDefault="002364BA" w:rsidP="00376325">
      <w:pPr>
        <w:pStyle w:val="a4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196D1C">
        <w:rPr>
          <w:rFonts w:ascii="Arial" w:hAnsi="Arial" w:cs="Arial"/>
          <w:bCs/>
          <w:sz w:val="28"/>
          <w:szCs w:val="28"/>
        </w:rPr>
        <w:t>от 03 марта 2014 года №12</w:t>
      </w:r>
    </w:p>
    <w:p w:rsidR="00376325" w:rsidRPr="00196D1C" w:rsidRDefault="00376325" w:rsidP="00376325">
      <w:pPr>
        <w:pStyle w:val="a4"/>
        <w:spacing w:before="0" w:beforeAutospacing="0" w:after="0"/>
        <w:jc w:val="both"/>
        <w:rPr>
          <w:rFonts w:ascii="Arial" w:hAnsi="Arial" w:cs="Arial"/>
          <w:bCs/>
          <w:sz w:val="28"/>
          <w:szCs w:val="28"/>
        </w:rPr>
      </w:pPr>
    </w:p>
    <w:p w:rsidR="00376325" w:rsidRPr="00196D1C" w:rsidRDefault="00376325" w:rsidP="00376325">
      <w:pPr>
        <w:pStyle w:val="a4"/>
        <w:spacing w:before="0" w:beforeAutospacing="0" w:after="0"/>
        <w:jc w:val="center"/>
        <w:rPr>
          <w:rFonts w:ascii="Arial" w:hAnsi="Arial" w:cs="Arial"/>
          <w:bCs/>
          <w:sz w:val="28"/>
          <w:szCs w:val="28"/>
        </w:rPr>
      </w:pPr>
      <w:r w:rsidRPr="00196D1C">
        <w:rPr>
          <w:rFonts w:ascii="Arial" w:hAnsi="Arial" w:cs="Arial"/>
          <w:bCs/>
          <w:sz w:val="28"/>
          <w:szCs w:val="28"/>
        </w:rPr>
        <w:t xml:space="preserve">Об утверждении Положения о контрактном управляющем в сельском поселении Николаевский сельсовет муниципального района </w:t>
      </w:r>
      <w:proofErr w:type="spellStart"/>
      <w:r w:rsidRPr="00196D1C">
        <w:rPr>
          <w:rFonts w:ascii="Arial" w:hAnsi="Arial" w:cs="Arial"/>
          <w:bCs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bCs/>
          <w:sz w:val="28"/>
          <w:szCs w:val="28"/>
        </w:rPr>
        <w:t xml:space="preserve"> район Республики Башкортостан</w:t>
      </w:r>
    </w:p>
    <w:p w:rsidR="00376325" w:rsidRPr="00196D1C" w:rsidRDefault="00376325" w:rsidP="00376325">
      <w:pPr>
        <w:pStyle w:val="a4"/>
        <w:spacing w:before="0" w:beforeAutospacing="0" w:after="0"/>
        <w:ind w:left="4536"/>
        <w:jc w:val="both"/>
        <w:rPr>
          <w:rFonts w:ascii="Arial" w:hAnsi="Arial" w:cs="Arial"/>
          <w:bCs/>
          <w:sz w:val="28"/>
          <w:szCs w:val="28"/>
        </w:rPr>
      </w:pP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96D1C">
        <w:rPr>
          <w:rFonts w:ascii="Arial" w:hAnsi="Arial" w:cs="Arial"/>
          <w:sz w:val="28"/>
          <w:szCs w:val="28"/>
        </w:rPr>
        <w:t>На основании Федерального закона  от 6 октября 2003 года № 131-ФЗ «Об  общих  принципах  организации местного самоуправления в Российской  Федерации»,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   в сфере закупок</w:t>
      </w:r>
      <w:proofErr w:type="gramEnd"/>
    </w:p>
    <w:p w:rsidR="00376325" w:rsidRPr="00196D1C" w:rsidRDefault="00376325" w:rsidP="003763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ПОСТАНОВЛЯЮ:</w:t>
      </w:r>
    </w:p>
    <w:p w:rsidR="00376325" w:rsidRPr="00196D1C" w:rsidRDefault="00376325" w:rsidP="003763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76325" w:rsidRPr="00196D1C" w:rsidRDefault="00376325" w:rsidP="00376325">
      <w:pPr>
        <w:pStyle w:val="a4"/>
        <w:numPr>
          <w:ilvl w:val="0"/>
          <w:numId w:val="1"/>
        </w:numPr>
        <w:suppressAutoHyphens/>
        <w:spacing w:before="0" w:beforeAutospacing="0"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Утвердить Положение о контрактном управляющем в сельском поселении </w:t>
      </w:r>
      <w:r w:rsidRPr="00196D1C">
        <w:rPr>
          <w:rFonts w:ascii="Arial" w:hAnsi="Arial" w:cs="Arial"/>
          <w:bCs/>
          <w:sz w:val="28"/>
          <w:szCs w:val="28"/>
        </w:rPr>
        <w:t xml:space="preserve">Николаевский </w:t>
      </w:r>
      <w:r w:rsidRPr="00196D1C">
        <w:rPr>
          <w:rFonts w:ascii="Arial" w:hAnsi="Arial" w:cs="Arial"/>
          <w:sz w:val="28"/>
          <w:szCs w:val="28"/>
        </w:rPr>
        <w:t xml:space="preserve">сельсовет муниципального района </w:t>
      </w:r>
      <w:proofErr w:type="spellStart"/>
      <w:r w:rsidRPr="00196D1C">
        <w:rPr>
          <w:rFonts w:ascii="Arial" w:hAnsi="Arial" w:cs="Arial"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sz w:val="28"/>
          <w:szCs w:val="28"/>
        </w:rPr>
        <w:t xml:space="preserve"> район Республики Башкортостан (прилагается).</w:t>
      </w:r>
    </w:p>
    <w:p w:rsidR="00626531" w:rsidRPr="00196D1C" w:rsidRDefault="00376325" w:rsidP="00626531">
      <w:pPr>
        <w:pStyle w:val="a4"/>
        <w:suppressAutoHyphens/>
        <w:spacing w:before="0" w:beforeAutospacing="0"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2. </w:t>
      </w:r>
      <w:r w:rsidR="00626531" w:rsidRPr="00196D1C">
        <w:rPr>
          <w:rFonts w:ascii="Arial" w:eastAsia="Times New Roman" w:hAnsi="Arial" w:cs="Arial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626531" w:rsidRPr="00196D1C">
        <w:rPr>
          <w:rFonts w:ascii="Arial" w:hAnsi="Arial" w:cs="Arial"/>
          <w:sz w:val="28"/>
          <w:szCs w:val="28"/>
        </w:rPr>
        <w:t>Николаевский</w:t>
      </w:r>
      <w:r w:rsidR="00626531" w:rsidRPr="00196D1C">
        <w:rPr>
          <w:rFonts w:ascii="Arial" w:eastAsia="Times New Roman" w:hAnsi="Arial" w:cs="Arial"/>
          <w:sz w:val="28"/>
          <w:szCs w:val="28"/>
        </w:rPr>
        <w:t xml:space="preserve"> сельсовет </w:t>
      </w:r>
      <w:proofErr w:type="gramStart"/>
      <w:r w:rsidR="00626531" w:rsidRPr="00196D1C">
        <w:rPr>
          <w:rFonts w:ascii="Arial" w:eastAsia="Times New Roman" w:hAnsi="Arial" w:cs="Arial"/>
          <w:sz w:val="28"/>
          <w:szCs w:val="28"/>
        </w:rPr>
        <w:t xml:space="preserve">( </w:t>
      </w:r>
      <w:proofErr w:type="gramEnd"/>
      <w:r w:rsidR="00626531" w:rsidRPr="00196D1C">
        <w:rPr>
          <w:rFonts w:ascii="Arial" w:eastAsia="Times New Roman" w:hAnsi="Arial" w:cs="Arial"/>
          <w:sz w:val="28"/>
          <w:szCs w:val="28"/>
        </w:rPr>
        <w:t xml:space="preserve">с. </w:t>
      </w:r>
      <w:r w:rsidR="00626531" w:rsidRPr="00196D1C">
        <w:rPr>
          <w:rFonts w:ascii="Arial" w:hAnsi="Arial" w:cs="Arial"/>
          <w:sz w:val="28"/>
          <w:szCs w:val="28"/>
        </w:rPr>
        <w:t>Николаевка</w:t>
      </w:r>
      <w:r w:rsidR="00626531" w:rsidRPr="00196D1C">
        <w:rPr>
          <w:rFonts w:ascii="Arial" w:eastAsia="Times New Roman" w:hAnsi="Arial" w:cs="Arial"/>
          <w:sz w:val="28"/>
          <w:szCs w:val="28"/>
        </w:rPr>
        <w:t xml:space="preserve">, ул. </w:t>
      </w:r>
      <w:r w:rsidR="00626531" w:rsidRPr="00196D1C">
        <w:rPr>
          <w:rFonts w:ascii="Arial" w:hAnsi="Arial" w:cs="Arial"/>
          <w:sz w:val="28"/>
          <w:szCs w:val="28"/>
        </w:rPr>
        <w:t>Школьная</w:t>
      </w:r>
      <w:r w:rsidR="00626531" w:rsidRPr="00196D1C">
        <w:rPr>
          <w:rFonts w:ascii="Arial" w:eastAsia="Times New Roman" w:hAnsi="Arial" w:cs="Arial"/>
          <w:sz w:val="28"/>
          <w:szCs w:val="28"/>
        </w:rPr>
        <w:t>,</w:t>
      </w:r>
      <w:r w:rsidR="00626531" w:rsidRPr="00196D1C">
        <w:rPr>
          <w:rFonts w:ascii="Arial" w:hAnsi="Arial" w:cs="Arial"/>
          <w:sz w:val="28"/>
          <w:szCs w:val="28"/>
        </w:rPr>
        <w:t xml:space="preserve"> 4</w:t>
      </w:r>
      <w:r w:rsidR="00626531" w:rsidRPr="00196D1C">
        <w:rPr>
          <w:rFonts w:ascii="Arial" w:eastAsia="Times New Roman" w:hAnsi="Arial" w:cs="Arial"/>
          <w:sz w:val="28"/>
          <w:szCs w:val="28"/>
        </w:rPr>
        <w:t xml:space="preserve">) и разместить на официальном сайте сельского поселения </w:t>
      </w:r>
      <w:r w:rsidR="00626531" w:rsidRPr="00196D1C">
        <w:rPr>
          <w:rFonts w:ascii="Arial" w:hAnsi="Arial" w:cs="Arial"/>
          <w:sz w:val="28"/>
          <w:szCs w:val="28"/>
        </w:rPr>
        <w:t xml:space="preserve">Николаевский </w:t>
      </w:r>
      <w:r w:rsidR="00626531" w:rsidRPr="00196D1C">
        <w:rPr>
          <w:rFonts w:ascii="Arial" w:eastAsia="Times New Roman" w:hAnsi="Arial" w:cs="Arial"/>
          <w:sz w:val="28"/>
          <w:szCs w:val="28"/>
        </w:rPr>
        <w:t>сельсовет.</w:t>
      </w:r>
    </w:p>
    <w:p w:rsidR="00626531" w:rsidRPr="00196D1C" w:rsidRDefault="00626531" w:rsidP="00626531">
      <w:pPr>
        <w:pStyle w:val="a4"/>
        <w:suppressAutoHyphens/>
        <w:spacing w:before="0" w:beforeAutospacing="0" w:after="0"/>
        <w:ind w:left="720"/>
        <w:jc w:val="both"/>
        <w:rPr>
          <w:rFonts w:ascii="Arial" w:eastAsia="Times New Roman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 </w:t>
      </w:r>
      <w:r w:rsidRPr="00196D1C">
        <w:rPr>
          <w:rFonts w:ascii="Arial" w:eastAsia="Times New Roman" w:hAnsi="Arial" w:cs="Arial"/>
          <w:sz w:val="28"/>
          <w:szCs w:val="28"/>
        </w:rPr>
        <w:t>Настоящее постановление вступает в силу с момента его  обнародования.</w:t>
      </w:r>
    </w:p>
    <w:p w:rsidR="00376325" w:rsidRPr="00196D1C" w:rsidRDefault="00376325" w:rsidP="00626531">
      <w:pPr>
        <w:tabs>
          <w:tab w:val="right" w:pos="918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76325" w:rsidRPr="00196D1C" w:rsidRDefault="00376325" w:rsidP="0037632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376325" w:rsidRPr="00196D1C" w:rsidRDefault="00376325" w:rsidP="00376325">
      <w:pPr>
        <w:pStyle w:val="a5"/>
        <w:jc w:val="both"/>
        <w:rPr>
          <w:rFonts w:ascii="Arial" w:hAnsi="Arial" w:cs="Arial"/>
          <w:b/>
          <w:bCs/>
          <w:szCs w:val="28"/>
        </w:rPr>
      </w:pPr>
    </w:p>
    <w:p w:rsidR="00376325" w:rsidRPr="00196D1C" w:rsidRDefault="00376325" w:rsidP="00196D1C">
      <w:pPr>
        <w:pStyle w:val="a5"/>
        <w:jc w:val="right"/>
        <w:rPr>
          <w:rFonts w:ascii="Arial" w:hAnsi="Arial" w:cs="Arial"/>
          <w:szCs w:val="28"/>
        </w:rPr>
      </w:pPr>
      <w:r w:rsidRPr="00196D1C">
        <w:rPr>
          <w:rFonts w:ascii="Arial" w:hAnsi="Arial" w:cs="Arial"/>
          <w:szCs w:val="28"/>
        </w:rPr>
        <w:t>Глава сельского поселения</w:t>
      </w:r>
    </w:p>
    <w:p w:rsidR="00376325" w:rsidRPr="00196D1C" w:rsidRDefault="00626531" w:rsidP="00196D1C">
      <w:pPr>
        <w:pStyle w:val="a5"/>
        <w:tabs>
          <w:tab w:val="left" w:pos="7665"/>
        </w:tabs>
        <w:jc w:val="right"/>
        <w:rPr>
          <w:rFonts w:ascii="Arial" w:hAnsi="Arial" w:cs="Arial"/>
          <w:szCs w:val="28"/>
        </w:rPr>
      </w:pPr>
      <w:r w:rsidRPr="00196D1C">
        <w:rPr>
          <w:rFonts w:ascii="Arial" w:hAnsi="Arial" w:cs="Arial"/>
          <w:szCs w:val="28"/>
        </w:rPr>
        <w:t xml:space="preserve">Николаевский </w:t>
      </w:r>
      <w:r w:rsidR="00376325" w:rsidRPr="00196D1C">
        <w:rPr>
          <w:rFonts w:ascii="Arial" w:hAnsi="Arial" w:cs="Arial"/>
          <w:szCs w:val="28"/>
        </w:rPr>
        <w:t xml:space="preserve">сельсовет       </w:t>
      </w:r>
    </w:p>
    <w:p w:rsidR="00376325" w:rsidRPr="00196D1C" w:rsidRDefault="00376325" w:rsidP="00196D1C">
      <w:pPr>
        <w:pStyle w:val="a5"/>
        <w:tabs>
          <w:tab w:val="left" w:pos="7665"/>
        </w:tabs>
        <w:jc w:val="right"/>
        <w:rPr>
          <w:rFonts w:ascii="Arial" w:hAnsi="Arial" w:cs="Arial"/>
          <w:szCs w:val="28"/>
        </w:rPr>
      </w:pPr>
      <w:r w:rsidRPr="00196D1C">
        <w:rPr>
          <w:rFonts w:ascii="Arial" w:hAnsi="Arial" w:cs="Arial"/>
          <w:szCs w:val="28"/>
        </w:rPr>
        <w:t xml:space="preserve">муниципального      района    </w:t>
      </w:r>
    </w:p>
    <w:p w:rsidR="00376325" w:rsidRPr="00196D1C" w:rsidRDefault="00376325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196D1C">
        <w:rPr>
          <w:rFonts w:ascii="Arial" w:hAnsi="Arial" w:cs="Arial"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sz w:val="28"/>
          <w:szCs w:val="28"/>
        </w:rPr>
        <w:t xml:space="preserve">           район</w:t>
      </w:r>
    </w:p>
    <w:p w:rsidR="00196D1C" w:rsidRDefault="00376325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Республики  Башкортостан    </w:t>
      </w:r>
    </w:p>
    <w:p w:rsidR="00376325" w:rsidRPr="00196D1C" w:rsidRDefault="00626531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196D1C">
        <w:rPr>
          <w:rFonts w:ascii="Arial" w:hAnsi="Arial" w:cs="Arial"/>
          <w:sz w:val="28"/>
          <w:szCs w:val="28"/>
        </w:rPr>
        <w:t>Ф.Я.Хуснутдинов</w:t>
      </w:r>
      <w:proofErr w:type="spellEnd"/>
    </w:p>
    <w:p w:rsidR="00376325" w:rsidRPr="00376325" w:rsidRDefault="00376325" w:rsidP="00196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325" w:rsidRPr="00376325" w:rsidRDefault="00376325" w:rsidP="003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2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76325" w:rsidRPr="00376325" w:rsidRDefault="00376325" w:rsidP="00376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325" w:rsidRPr="00376325" w:rsidRDefault="00376325" w:rsidP="003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25" w:rsidRPr="00376325" w:rsidRDefault="00376325" w:rsidP="003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25" w:rsidRDefault="00376325" w:rsidP="003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531" w:rsidRDefault="00626531" w:rsidP="0037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25" w:rsidRPr="00196D1C" w:rsidRDefault="00376325" w:rsidP="00376325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  <w:r w:rsidRPr="003763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196D1C">
        <w:rPr>
          <w:rFonts w:ascii="Arial" w:hAnsi="Arial" w:cs="Arial"/>
          <w:sz w:val="28"/>
          <w:szCs w:val="28"/>
        </w:rPr>
        <w:t xml:space="preserve">Приложение    </w:t>
      </w:r>
    </w:p>
    <w:p w:rsidR="00376325" w:rsidRPr="00196D1C" w:rsidRDefault="00376325" w:rsidP="00376325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к постановлению главы сельского поселения  </w:t>
      </w:r>
      <w:r w:rsidR="00626531" w:rsidRPr="00196D1C">
        <w:rPr>
          <w:rFonts w:ascii="Arial" w:hAnsi="Arial" w:cs="Arial"/>
          <w:sz w:val="28"/>
          <w:szCs w:val="28"/>
        </w:rPr>
        <w:t>Николаевский</w:t>
      </w:r>
      <w:r w:rsidRPr="00196D1C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196D1C">
        <w:rPr>
          <w:rFonts w:ascii="Arial" w:hAnsi="Arial" w:cs="Arial"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sz w:val="28"/>
          <w:szCs w:val="28"/>
        </w:rPr>
        <w:t xml:space="preserve"> район Республики Башкортостан </w:t>
      </w:r>
    </w:p>
    <w:p w:rsidR="00376325" w:rsidRPr="00196D1C" w:rsidRDefault="00376325" w:rsidP="00376325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от «</w:t>
      </w:r>
      <w:r w:rsidR="00626531" w:rsidRPr="00196D1C">
        <w:rPr>
          <w:rFonts w:ascii="Arial" w:hAnsi="Arial" w:cs="Arial"/>
          <w:sz w:val="28"/>
          <w:szCs w:val="28"/>
        </w:rPr>
        <w:t>03</w:t>
      </w:r>
      <w:r w:rsidRPr="00196D1C">
        <w:rPr>
          <w:rFonts w:ascii="Arial" w:hAnsi="Arial" w:cs="Arial"/>
          <w:sz w:val="28"/>
          <w:szCs w:val="28"/>
        </w:rPr>
        <w:t xml:space="preserve">» </w:t>
      </w:r>
      <w:r w:rsidR="00626531" w:rsidRPr="00196D1C">
        <w:rPr>
          <w:rFonts w:ascii="Arial" w:hAnsi="Arial" w:cs="Arial"/>
          <w:sz w:val="28"/>
          <w:szCs w:val="28"/>
        </w:rPr>
        <w:t xml:space="preserve">марта </w:t>
      </w:r>
      <w:r w:rsidRPr="00196D1C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96D1C">
          <w:rPr>
            <w:rFonts w:ascii="Arial" w:hAnsi="Arial" w:cs="Arial"/>
            <w:sz w:val="28"/>
            <w:szCs w:val="28"/>
          </w:rPr>
          <w:t>2014 г</w:t>
        </w:r>
      </w:smartTag>
      <w:r w:rsidRPr="00196D1C">
        <w:rPr>
          <w:rFonts w:ascii="Arial" w:hAnsi="Arial" w:cs="Arial"/>
          <w:sz w:val="28"/>
          <w:szCs w:val="28"/>
        </w:rPr>
        <w:t xml:space="preserve">. № </w:t>
      </w:r>
      <w:r w:rsidR="002364BA" w:rsidRPr="00196D1C">
        <w:rPr>
          <w:rFonts w:ascii="Arial" w:hAnsi="Arial" w:cs="Arial"/>
          <w:sz w:val="28"/>
          <w:szCs w:val="28"/>
        </w:rPr>
        <w:t>12</w:t>
      </w:r>
    </w:p>
    <w:p w:rsidR="00376325" w:rsidRPr="00196D1C" w:rsidRDefault="00376325" w:rsidP="00376325">
      <w:pPr>
        <w:pStyle w:val="a4"/>
        <w:spacing w:before="0" w:beforeAutospacing="0" w:after="0"/>
        <w:jc w:val="both"/>
        <w:rPr>
          <w:rFonts w:ascii="Arial" w:hAnsi="Arial" w:cs="Arial"/>
          <w:bCs/>
          <w:sz w:val="28"/>
          <w:szCs w:val="28"/>
        </w:rPr>
      </w:pPr>
    </w:p>
    <w:p w:rsidR="00376325" w:rsidRPr="00196D1C" w:rsidRDefault="00376325" w:rsidP="00376325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6D1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376325" w:rsidRPr="00196D1C" w:rsidRDefault="00376325" w:rsidP="0037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D1C">
        <w:rPr>
          <w:rFonts w:ascii="Arial" w:hAnsi="Arial" w:cs="Arial"/>
          <w:b/>
          <w:sz w:val="28"/>
          <w:szCs w:val="28"/>
        </w:rPr>
        <w:t xml:space="preserve">о контрактном управляющем в сельском поселении </w:t>
      </w:r>
      <w:r w:rsidR="00626531" w:rsidRPr="00196D1C">
        <w:rPr>
          <w:rFonts w:ascii="Arial" w:hAnsi="Arial" w:cs="Arial"/>
          <w:b/>
          <w:sz w:val="28"/>
          <w:szCs w:val="28"/>
        </w:rPr>
        <w:t>Николаевский</w:t>
      </w:r>
      <w:r w:rsidRPr="00196D1C">
        <w:rPr>
          <w:rFonts w:ascii="Arial" w:hAnsi="Arial" w:cs="Arial"/>
          <w:sz w:val="28"/>
          <w:szCs w:val="28"/>
        </w:rPr>
        <w:t xml:space="preserve"> </w:t>
      </w:r>
      <w:r w:rsidRPr="00196D1C">
        <w:rPr>
          <w:rFonts w:ascii="Arial" w:hAnsi="Arial" w:cs="Arial"/>
          <w:b/>
          <w:sz w:val="28"/>
          <w:szCs w:val="28"/>
        </w:rPr>
        <w:t xml:space="preserve">сельсовет муниципального района </w:t>
      </w:r>
      <w:proofErr w:type="spellStart"/>
      <w:r w:rsidRPr="00196D1C">
        <w:rPr>
          <w:rFonts w:ascii="Arial" w:hAnsi="Arial" w:cs="Arial"/>
          <w:b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b/>
          <w:sz w:val="28"/>
          <w:szCs w:val="28"/>
        </w:rPr>
        <w:t xml:space="preserve"> район</w:t>
      </w:r>
    </w:p>
    <w:p w:rsidR="00376325" w:rsidRPr="00196D1C" w:rsidRDefault="00376325" w:rsidP="003763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6D1C">
        <w:rPr>
          <w:rFonts w:ascii="Arial" w:hAnsi="Arial" w:cs="Arial"/>
          <w:b/>
          <w:sz w:val="28"/>
          <w:szCs w:val="28"/>
        </w:rPr>
        <w:t>Республики Башкортостан</w:t>
      </w:r>
    </w:p>
    <w:p w:rsidR="00376325" w:rsidRPr="00196D1C" w:rsidRDefault="00626531" w:rsidP="00376325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6D1C">
        <w:rPr>
          <w:rFonts w:ascii="Arial" w:hAnsi="Arial" w:cs="Arial"/>
          <w:b/>
          <w:bCs/>
          <w:sz w:val="28"/>
          <w:szCs w:val="28"/>
        </w:rPr>
        <w:t xml:space="preserve">1. </w:t>
      </w:r>
      <w:r w:rsidR="00376325" w:rsidRPr="00196D1C">
        <w:rPr>
          <w:rFonts w:ascii="Arial" w:hAnsi="Arial" w:cs="Arial"/>
          <w:b/>
          <w:bCs/>
          <w:sz w:val="28"/>
          <w:szCs w:val="28"/>
        </w:rPr>
        <w:t xml:space="preserve"> Общие положения</w:t>
      </w:r>
    </w:p>
    <w:p w:rsidR="00376325" w:rsidRPr="00196D1C" w:rsidRDefault="00376325" w:rsidP="006265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1.1. Контрактный управляющий  назначается Заказчиком - администрацией  сельского поселения </w:t>
      </w:r>
      <w:r w:rsidR="00626531" w:rsidRPr="00196D1C">
        <w:rPr>
          <w:rFonts w:ascii="Arial" w:hAnsi="Arial" w:cs="Arial"/>
          <w:sz w:val="28"/>
          <w:szCs w:val="28"/>
        </w:rPr>
        <w:t>Николаевский сельсовет</w:t>
      </w:r>
      <w:r w:rsidRPr="00196D1C">
        <w:rPr>
          <w:rFonts w:ascii="Arial" w:hAnsi="Arial" w:cs="Arial"/>
          <w:sz w:val="28"/>
          <w:szCs w:val="28"/>
        </w:rPr>
        <w:t xml:space="preserve"> муниципального района </w:t>
      </w:r>
      <w:proofErr w:type="spellStart"/>
      <w:r w:rsidRPr="00196D1C">
        <w:rPr>
          <w:rFonts w:ascii="Arial" w:hAnsi="Arial" w:cs="Arial"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sz w:val="28"/>
          <w:szCs w:val="28"/>
        </w:rPr>
        <w:t xml:space="preserve"> район Республики Башкортостан в целях обеспечения осуществления закупок, совокупный годовой объем которых в соответствии с планом-графиком не превышает сто миллионов   рублей. </w:t>
      </w:r>
    </w:p>
    <w:p w:rsidR="00376325" w:rsidRPr="00196D1C" w:rsidRDefault="00376325" w:rsidP="006265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1.2. </w:t>
      </w:r>
      <w:proofErr w:type="gramStart"/>
      <w:r w:rsidRPr="00196D1C">
        <w:rPr>
          <w:rFonts w:ascii="Arial" w:hAnsi="Arial" w:cs="Arial"/>
          <w:sz w:val="28"/>
          <w:szCs w:val="28"/>
        </w:rPr>
        <w:t xml:space="preserve">Настоящее Положение о контрактном управляющем в сельском поселении </w:t>
      </w:r>
      <w:r w:rsidR="00626531" w:rsidRPr="00196D1C">
        <w:rPr>
          <w:rFonts w:ascii="Arial" w:hAnsi="Arial" w:cs="Arial"/>
          <w:sz w:val="28"/>
          <w:szCs w:val="28"/>
        </w:rPr>
        <w:t>Николаевский</w:t>
      </w:r>
      <w:r w:rsidRPr="00196D1C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196D1C">
        <w:rPr>
          <w:rFonts w:ascii="Arial" w:hAnsi="Arial" w:cs="Arial"/>
          <w:sz w:val="28"/>
          <w:szCs w:val="28"/>
        </w:rPr>
        <w:t>Туймазинский</w:t>
      </w:r>
      <w:proofErr w:type="spellEnd"/>
      <w:r w:rsidRPr="00196D1C">
        <w:rPr>
          <w:rFonts w:ascii="Arial" w:hAnsi="Arial" w:cs="Arial"/>
          <w:sz w:val="28"/>
          <w:szCs w:val="28"/>
        </w:rPr>
        <w:t xml:space="preserve"> район Республики Башкортостан (далее – Положение) устанавливает порядок формирования и полномочия контрактного управляющего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 </w:t>
      </w:r>
      <w:proofErr w:type="gramEnd"/>
    </w:p>
    <w:p w:rsidR="00376325" w:rsidRPr="00196D1C" w:rsidRDefault="00376325" w:rsidP="006265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1.3. Контрактный управляющий в своей деятельности руководствуется: </w:t>
      </w:r>
      <w:r w:rsidRPr="00196D1C">
        <w:rPr>
          <w:rFonts w:ascii="Arial" w:hAnsi="Arial" w:cs="Arial"/>
          <w:sz w:val="28"/>
          <w:szCs w:val="28"/>
        </w:rPr>
        <w:br/>
        <w:t xml:space="preserve">         Конституцией Российской Федерации; </w:t>
      </w:r>
      <w:r w:rsidRPr="00196D1C">
        <w:rPr>
          <w:rFonts w:ascii="Arial" w:hAnsi="Arial" w:cs="Arial"/>
          <w:sz w:val="28"/>
          <w:szCs w:val="28"/>
        </w:rPr>
        <w:br/>
        <w:t xml:space="preserve">         Гражданским кодексом Российской Федерации; </w:t>
      </w:r>
      <w:r w:rsidRPr="00196D1C">
        <w:rPr>
          <w:rFonts w:ascii="Arial" w:hAnsi="Arial" w:cs="Arial"/>
          <w:sz w:val="28"/>
          <w:szCs w:val="28"/>
        </w:rPr>
        <w:br/>
        <w:t xml:space="preserve">         Бюджетным кодексом Российской Федерации; </w:t>
      </w:r>
      <w:r w:rsidRPr="00196D1C">
        <w:rPr>
          <w:rFonts w:ascii="Arial" w:hAnsi="Arial" w:cs="Arial"/>
          <w:sz w:val="28"/>
          <w:szCs w:val="28"/>
        </w:rPr>
        <w:br/>
        <w:t xml:space="preserve">        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  муниципальных нужд»; </w:t>
      </w:r>
    </w:p>
    <w:p w:rsidR="00376325" w:rsidRPr="00196D1C" w:rsidRDefault="00376325" w:rsidP="006265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иными нормативными правовыми актами; </w:t>
      </w:r>
      <w:r w:rsidRPr="00196D1C">
        <w:rPr>
          <w:rFonts w:ascii="Arial" w:hAnsi="Arial" w:cs="Arial"/>
          <w:sz w:val="28"/>
          <w:szCs w:val="28"/>
        </w:rPr>
        <w:br/>
        <w:t xml:space="preserve">          настоящим  Положением.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1.4. 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профессионализм- привлечение квалифицированных специалистов, обладающих теоретическими знаниями и навыками в </w:t>
      </w:r>
      <w:r w:rsidRPr="00196D1C">
        <w:rPr>
          <w:rFonts w:ascii="Arial" w:hAnsi="Arial" w:cs="Arial"/>
          <w:sz w:val="28"/>
          <w:szCs w:val="28"/>
        </w:rPr>
        <w:lastRenderedPageBreak/>
        <w:t xml:space="preserve">сфере закупок, в целях осуществления своей деятельности на профессиональной основе;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открытость и прозрачность - свободный и безвозмездный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1.5. Понятия, термины и сокращения, используемые в настоящем Положении, применяются в значениях, определенных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  <w:r w:rsidRPr="00196D1C">
        <w:rPr>
          <w:rFonts w:ascii="Arial" w:hAnsi="Arial" w:cs="Arial"/>
          <w:sz w:val="28"/>
          <w:szCs w:val="28"/>
        </w:rPr>
        <w:br/>
        <w:t xml:space="preserve">          1.6. Информация, указанная в настоящем Положении может размещаться в единой информационной системе в сфере закупок. </w:t>
      </w:r>
    </w:p>
    <w:p w:rsidR="00376325" w:rsidRPr="00196D1C" w:rsidRDefault="00376325" w:rsidP="00376325">
      <w:pPr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376325" w:rsidRPr="00196D1C" w:rsidRDefault="00626531" w:rsidP="00376325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6D1C">
        <w:rPr>
          <w:rFonts w:ascii="Arial" w:hAnsi="Arial" w:cs="Arial"/>
          <w:b/>
          <w:bCs/>
          <w:sz w:val="28"/>
          <w:szCs w:val="28"/>
        </w:rPr>
        <w:t>2</w:t>
      </w:r>
      <w:r w:rsidR="00376325" w:rsidRPr="00196D1C">
        <w:rPr>
          <w:rFonts w:ascii="Arial" w:hAnsi="Arial" w:cs="Arial"/>
          <w:b/>
          <w:bCs/>
          <w:sz w:val="28"/>
          <w:szCs w:val="28"/>
        </w:rPr>
        <w:t>. Порядок назначения контрактного управляющего</w:t>
      </w:r>
    </w:p>
    <w:p w:rsidR="00376325" w:rsidRPr="00196D1C" w:rsidRDefault="00376325" w:rsidP="003763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          2.1 Назначение на должность и освобождение от должности контрактного управляющего допускается только по решению Заказчика. </w:t>
      </w:r>
      <w:r w:rsidRPr="00196D1C">
        <w:rPr>
          <w:rFonts w:ascii="Arial" w:hAnsi="Arial" w:cs="Arial"/>
          <w:sz w:val="28"/>
          <w:szCs w:val="28"/>
        </w:rPr>
        <w:br/>
        <w:t xml:space="preserve">          2.2. Контрактный управляющий должен иметь высшее или  дополнительное профессиональное образование в сфере закупок. (До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нужд.) </w:t>
      </w:r>
    </w:p>
    <w:p w:rsidR="00376325" w:rsidRPr="00196D1C" w:rsidRDefault="00376325" w:rsidP="003763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         2.3. Контрактный управляющий не должен  быть  лично заинтересованным в результатах процедур определения поставщиков (подрядчиков, исполнителей).</w:t>
      </w:r>
    </w:p>
    <w:p w:rsidR="00376325" w:rsidRPr="00196D1C" w:rsidRDefault="00A206D5" w:rsidP="00376325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6D1C">
        <w:rPr>
          <w:rFonts w:ascii="Arial" w:hAnsi="Arial" w:cs="Arial"/>
          <w:b/>
          <w:bCs/>
          <w:sz w:val="28"/>
          <w:szCs w:val="28"/>
        </w:rPr>
        <w:t>3</w:t>
      </w:r>
      <w:r w:rsidR="00376325" w:rsidRPr="00196D1C">
        <w:rPr>
          <w:rFonts w:ascii="Arial" w:hAnsi="Arial" w:cs="Arial"/>
          <w:b/>
          <w:bCs/>
          <w:sz w:val="28"/>
          <w:szCs w:val="28"/>
        </w:rPr>
        <w:t>. Функции и полномочия  контрактного управляющего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 Контрактный управляющий осуществляет следующие функции и полномочия: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3.1.1. Разрабатывает план закупок (после вступления п.1 части 4 статьи 38 ФЗ-44 в силу);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3.1.2. Осуществляет подготовку изменений для внесения в план закупок (после вступления п.1 части 4 статьи 38 ФЗ-44 в силу);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3.1.3. Размещает в единой информационной системе план закупок и внесенные в него изменени</w:t>
      </w:r>
      <w:proofErr w:type="gramStart"/>
      <w:r w:rsidRPr="00196D1C">
        <w:rPr>
          <w:rFonts w:ascii="Arial" w:hAnsi="Arial" w:cs="Arial"/>
          <w:sz w:val="28"/>
          <w:szCs w:val="28"/>
        </w:rPr>
        <w:t>я(</w:t>
      </w:r>
      <w:proofErr w:type="gramEnd"/>
      <w:r w:rsidRPr="00196D1C">
        <w:rPr>
          <w:rFonts w:ascii="Arial" w:hAnsi="Arial" w:cs="Arial"/>
          <w:sz w:val="28"/>
          <w:szCs w:val="28"/>
        </w:rPr>
        <w:t xml:space="preserve">после вступления п.1 части 4 статьи 38 ФЗ-44 в силу); </w:t>
      </w:r>
    </w:p>
    <w:p w:rsidR="00376325" w:rsidRPr="00196D1C" w:rsidRDefault="00376325" w:rsidP="00376325">
      <w:pPr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lastRenderedPageBreak/>
        <w:t xml:space="preserve">3.1.4. Разрабатывает план-график (после вступления п.1 части 4 статьи 38 ФЗ-44 в силу);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3.1.5. Осуществляет подготовку изменений для внесения в план-график (после вступления п.1 части 4 статьи 38 ФЗ-44 в силу);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3.1.6. Размещает в единой информационной системе план-график и внесенные в него изменени</w:t>
      </w:r>
      <w:proofErr w:type="gramStart"/>
      <w:r w:rsidRPr="00196D1C">
        <w:rPr>
          <w:rFonts w:ascii="Arial" w:hAnsi="Arial" w:cs="Arial"/>
          <w:sz w:val="28"/>
          <w:szCs w:val="28"/>
        </w:rPr>
        <w:t>я(</w:t>
      </w:r>
      <w:proofErr w:type="gramEnd"/>
      <w:r w:rsidRPr="00196D1C">
        <w:rPr>
          <w:rFonts w:ascii="Arial" w:hAnsi="Arial" w:cs="Arial"/>
          <w:sz w:val="28"/>
          <w:szCs w:val="28"/>
        </w:rPr>
        <w:t xml:space="preserve">после вступления п.1 части 4 статьи 38 ФЗ-44 в силу);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3.1.7. Определение и обоснование начальной (максимальной) цены контракта;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3.1.8. Осуществляет подготовку и размещение в единой информационной системе извещений об осуществлении закупок;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3.1.9. Осуществляет подготовку и размещение в единой информационной системе документации о закупках и проектов контрактов;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3.1.10.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  <w:r w:rsidRPr="00196D1C">
        <w:rPr>
          <w:rFonts w:ascii="Arial" w:hAnsi="Arial" w:cs="Arial"/>
          <w:sz w:val="28"/>
          <w:szCs w:val="28"/>
        </w:rPr>
        <w:br/>
        <w:t xml:space="preserve">          3.1.11. Обеспечивает осуществление закупок, в том числе заключение контрактов; </w:t>
      </w:r>
      <w:r w:rsidRPr="00196D1C">
        <w:rPr>
          <w:rFonts w:ascii="Arial" w:hAnsi="Arial" w:cs="Arial"/>
          <w:sz w:val="28"/>
          <w:szCs w:val="28"/>
        </w:rPr>
        <w:br/>
        <w:t xml:space="preserve">          3.1.12. Участвует в рассмотрении дел об обжаловании результатов определения поставщиков (подрядчиков, исполнителей); </w:t>
      </w:r>
      <w:r w:rsidRPr="00196D1C">
        <w:rPr>
          <w:rFonts w:ascii="Arial" w:hAnsi="Arial" w:cs="Arial"/>
          <w:sz w:val="28"/>
          <w:szCs w:val="28"/>
        </w:rPr>
        <w:br/>
        <w:t xml:space="preserve">          3.1.13. Осуществляет подготовку материалов для выполнения претензионной работы; </w:t>
      </w:r>
      <w:r w:rsidRPr="00196D1C">
        <w:rPr>
          <w:rFonts w:ascii="Arial" w:hAnsi="Arial" w:cs="Arial"/>
          <w:sz w:val="28"/>
          <w:szCs w:val="28"/>
        </w:rPr>
        <w:br/>
        <w:t xml:space="preserve">          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  <w:r w:rsidRPr="00196D1C">
        <w:rPr>
          <w:rFonts w:ascii="Arial" w:hAnsi="Arial" w:cs="Arial"/>
          <w:sz w:val="28"/>
          <w:szCs w:val="28"/>
        </w:rPr>
        <w:br/>
        <w:t xml:space="preserve">          3.1.15.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br/>
        <w:t xml:space="preserve">          3.2. В целях реализации функций и полномочий, указанных в пункте 3.1 настоящего Положения, контрактный управляющий обязан: </w:t>
      </w:r>
      <w:r w:rsidRPr="00196D1C">
        <w:rPr>
          <w:rFonts w:ascii="Arial" w:hAnsi="Arial" w:cs="Arial"/>
          <w:sz w:val="28"/>
          <w:szCs w:val="28"/>
        </w:rPr>
        <w:br/>
        <w:t xml:space="preserve">          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 </w:t>
      </w:r>
      <w:r w:rsidRPr="00196D1C">
        <w:rPr>
          <w:rFonts w:ascii="Arial" w:hAnsi="Arial" w:cs="Arial"/>
          <w:sz w:val="28"/>
          <w:szCs w:val="28"/>
        </w:rPr>
        <w:br/>
        <w:t xml:space="preserve">          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</w:t>
      </w:r>
      <w:r w:rsidRPr="00196D1C">
        <w:rPr>
          <w:rFonts w:ascii="Arial" w:hAnsi="Arial" w:cs="Arial"/>
          <w:sz w:val="28"/>
          <w:szCs w:val="28"/>
        </w:rPr>
        <w:lastRenderedPageBreak/>
        <w:t xml:space="preserve">законодательством Российской Федерации; </w:t>
      </w:r>
      <w:r w:rsidRPr="00196D1C">
        <w:rPr>
          <w:rFonts w:ascii="Arial" w:hAnsi="Arial" w:cs="Arial"/>
          <w:sz w:val="28"/>
          <w:szCs w:val="28"/>
        </w:rPr>
        <w:br/>
        <w:t xml:space="preserve">           3.2.3. Поддерживать уровень квалификации, необходимый для надлежащего исполнения своих должностных обязанностей; </w:t>
      </w:r>
    </w:p>
    <w:p w:rsidR="00376325" w:rsidRPr="00196D1C" w:rsidRDefault="00376325" w:rsidP="0037632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 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  <w:r w:rsidRPr="00196D1C">
        <w:rPr>
          <w:rFonts w:ascii="Arial" w:hAnsi="Arial" w:cs="Arial"/>
          <w:sz w:val="28"/>
          <w:szCs w:val="28"/>
        </w:rPr>
        <w:br/>
        <w:t xml:space="preserve">           3.2.5. Соблюдать иные обязательства и требования, установленные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  <w:r w:rsidRPr="00196D1C">
        <w:rPr>
          <w:rFonts w:ascii="Arial" w:hAnsi="Arial" w:cs="Arial"/>
          <w:sz w:val="28"/>
          <w:szCs w:val="28"/>
        </w:rPr>
        <w:br/>
        <w:t xml:space="preserve">          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 </w:t>
      </w:r>
    </w:p>
    <w:p w:rsidR="00376325" w:rsidRPr="00196D1C" w:rsidRDefault="00376325" w:rsidP="00376325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3.3. При централизации закупок, предусмотренной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Контрактный управляющий осуществляет функции и полномочия, предусмотренные пунктами 3.1-3.2 настоящего Положения.  </w:t>
      </w:r>
    </w:p>
    <w:p w:rsidR="00376325" w:rsidRPr="00196D1C" w:rsidRDefault="00A206D5" w:rsidP="00376325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196D1C">
        <w:rPr>
          <w:rFonts w:ascii="Arial" w:hAnsi="Arial" w:cs="Arial"/>
          <w:b/>
          <w:bCs/>
          <w:sz w:val="28"/>
          <w:szCs w:val="28"/>
        </w:rPr>
        <w:t>4</w:t>
      </w:r>
      <w:r w:rsidR="00376325" w:rsidRPr="00196D1C">
        <w:rPr>
          <w:rFonts w:ascii="Arial" w:hAnsi="Arial" w:cs="Arial"/>
          <w:b/>
          <w:bCs/>
          <w:sz w:val="28"/>
          <w:szCs w:val="28"/>
        </w:rPr>
        <w:t>. Ответственность контрактного управляющего</w:t>
      </w:r>
    </w:p>
    <w:p w:rsidR="00376325" w:rsidRPr="00196D1C" w:rsidRDefault="00376325" w:rsidP="00376325">
      <w:pPr>
        <w:pStyle w:val="a4"/>
        <w:spacing w:before="0" w:beforeAutospacing="0" w:after="0"/>
        <w:ind w:firstLine="709"/>
        <w:jc w:val="both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 xml:space="preserve">4.1. </w:t>
      </w:r>
      <w:proofErr w:type="gramStart"/>
      <w:r w:rsidRPr="00196D1C">
        <w:rPr>
          <w:rFonts w:ascii="Arial" w:hAnsi="Arial" w:cs="Arial"/>
          <w:sz w:val="28"/>
          <w:szCs w:val="28"/>
        </w:rPr>
        <w:t xml:space="preserve"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196D1C">
          <w:rPr>
            <w:rFonts w:ascii="Arial" w:hAnsi="Arial" w:cs="Arial"/>
            <w:sz w:val="28"/>
            <w:szCs w:val="28"/>
          </w:rPr>
          <w:t>2013 г</w:t>
        </w:r>
      </w:smartTag>
      <w:r w:rsidRPr="00196D1C">
        <w:rPr>
          <w:rFonts w:ascii="Arial" w:hAnsi="Arial" w:cs="Arial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  <w:r w:rsidRPr="00196D1C">
        <w:rPr>
          <w:rFonts w:ascii="Arial" w:hAnsi="Arial" w:cs="Arial"/>
          <w:sz w:val="28"/>
          <w:szCs w:val="28"/>
        </w:rPr>
        <w:br/>
        <w:t xml:space="preserve">         4.2.</w:t>
      </w:r>
      <w:proofErr w:type="gramEnd"/>
      <w:r w:rsidRPr="00196D1C">
        <w:rPr>
          <w:rFonts w:ascii="Arial" w:hAnsi="Arial" w:cs="Arial"/>
          <w:sz w:val="28"/>
          <w:szCs w:val="28"/>
        </w:rPr>
        <w:t xml:space="preserve"> 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  <w:r w:rsidRPr="00196D1C">
        <w:rPr>
          <w:rFonts w:ascii="Arial" w:hAnsi="Arial" w:cs="Arial"/>
          <w:sz w:val="28"/>
          <w:szCs w:val="28"/>
        </w:rPr>
        <w:br/>
        <w:t xml:space="preserve">        4.3. 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 </w:t>
      </w:r>
    </w:p>
    <w:p w:rsidR="00376325" w:rsidRPr="00196D1C" w:rsidRDefault="00376325" w:rsidP="00376325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  <w:lang w:val="be-BY"/>
        </w:rPr>
      </w:pPr>
    </w:p>
    <w:p w:rsidR="00376325" w:rsidRPr="00196D1C" w:rsidRDefault="00376325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Управляющий делами</w:t>
      </w:r>
    </w:p>
    <w:p w:rsidR="00376325" w:rsidRPr="00196D1C" w:rsidRDefault="00376325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lastRenderedPageBreak/>
        <w:t xml:space="preserve">сельского поселения </w:t>
      </w:r>
    </w:p>
    <w:p w:rsidR="00376325" w:rsidRPr="00196D1C" w:rsidRDefault="00A206D5" w:rsidP="00196D1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96D1C">
        <w:rPr>
          <w:rFonts w:ascii="Arial" w:hAnsi="Arial" w:cs="Arial"/>
          <w:sz w:val="28"/>
          <w:szCs w:val="28"/>
        </w:rPr>
        <w:t>Николаевский</w:t>
      </w:r>
      <w:r w:rsidR="00376325" w:rsidRPr="00196D1C">
        <w:rPr>
          <w:rFonts w:ascii="Arial" w:hAnsi="Arial" w:cs="Arial"/>
          <w:sz w:val="28"/>
          <w:szCs w:val="28"/>
        </w:rPr>
        <w:t xml:space="preserve"> сельсовет                                                            </w:t>
      </w:r>
      <w:proofErr w:type="spellStart"/>
      <w:r w:rsidRPr="00196D1C">
        <w:rPr>
          <w:rFonts w:ascii="Arial" w:hAnsi="Arial" w:cs="Arial"/>
          <w:sz w:val="28"/>
          <w:szCs w:val="28"/>
        </w:rPr>
        <w:t>А.Р.Фатхутдинова</w:t>
      </w:r>
      <w:proofErr w:type="spellEnd"/>
    </w:p>
    <w:p w:rsidR="00376325" w:rsidRPr="00196D1C" w:rsidRDefault="00376325" w:rsidP="0037632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6325" w:rsidRDefault="00376325" w:rsidP="00376325">
      <w:pPr>
        <w:jc w:val="both"/>
        <w:rPr>
          <w:sz w:val="28"/>
          <w:szCs w:val="28"/>
        </w:rPr>
      </w:pPr>
    </w:p>
    <w:p w:rsidR="00376325" w:rsidRDefault="00376325" w:rsidP="00376325">
      <w:pPr>
        <w:jc w:val="both"/>
        <w:rPr>
          <w:sz w:val="28"/>
          <w:szCs w:val="28"/>
        </w:rPr>
      </w:pPr>
    </w:p>
    <w:p w:rsidR="00376325" w:rsidRDefault="00376325" w:rsidP="00376325">
      <w:pPr>
        <w:jc w:val="both"/>
        <w:rPr>
          <w:b/>
          <w:caps/>
          <w:sz w:val="28"/>
          <w:szCs w:val="28"/>
          <w:lang w:val="be-BY"/>
        </w:rPr>
      </w:pPr>
    </w:p>
    <w:p w:rsidR="00376325" w:rsidRDefault="00376325" w:rsidP="00376325">
      <w:pPr>
        <w:jc w:val="both"/>
        <w:rPr>
          <w:sz w:val="28"/>
          <w:szCs w:val="28"/>
        </w:rPr>
      </w:pPr>
    </w:p>
    <w:p w:rsidR="00376325" w:rsidRDefault="00376325" w:rsidP="00376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76325" w:rsidRDefault="00376325" w:rsidP="00376325">
      <w:pPr>
        <w:ind w:left="180"/>
        <w:jc w:val="both"/>
        <w:rPr>
          <w:sz w:val="28"/>
          <w:szCs w:val="28"/>
        </w:rPr>
      </w:pPr>
    </w:p>
    <w:p w:rsidR="00DB1850" w:rsidRDefault="00DB1850"/>
    <w:sectPr w:rsidR="00DB1850" w:rsidSect="006B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235EAA"/>
    <w:multiLevelType w:val="hybridMultilevel"/>
    <w:tmpl w:val="760879B6"/>
    <w:lvl w:ilvl="0" w:tplc="C3CCE1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325"/>
    <w:rsid w:val="00196D1C"/>
    <w:rsid w:val="002364BA"/>
    <w:rsid w:val="00376325"/>
    <w:rsid w:val="00626531"/>
    <w:rsid w:val="006B58FB"/>
    <w:rsid w:val="00A206D5"/>
    <w:rsid w:val="00DB1850"/>
    <w:rsid w:val="00E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376325"/>
    <w:rPr>
      <w:sz w:val="24"/>
      <w:szCs w:val="24"/>
    </w:rPr>
  </w:style>
  <w:style w:type="paragraph" w:styleId="a4">
    <w:name w:val="Normal (Web)"/>
    <w:basedOn w:val="a"/>
    <w:link w:val="a3"/>
    <w:unhideWhenUsed/>
    <w:rsid w:val="00376325"/>
    <w:pPr>
      <w:spacing w:before="100" w:beforeAutospacing="1" w:after="119" w:line="240" w:lineRule="auto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37632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76325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6265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2014-03-06T04:40:00Z</dcterms:created>
  <dcterms:modified xsi:type="dcterms:W3CDTF">2015-01-30T03:45:00Z</dcterms:modified>
</cp:coreProperties>
</file>