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8B"/>
  <w:body>
    <w:p w:rsidR="00CF37AB" w:rsidRDefault="00CF37AB" w:rsidP="0045282E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CF37AB" w:rsidRDefault="00CF37AB" w:rsidP="0045282E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/>
          <w:b/>
          <w:color w:val="FF0000"/>
          <w:sz w:val="28"/>
          <w:szCs w:val="24"/>
        </w:rPr>
        <w:t>ПРАВИЛА ОБРАЩЕНИЯ С ПИРОТЕХНИКОЙ</w:t>
      </w:r>
    </w:p>
    <w:p w:rsidR="00CF37AB" w:rsidRDefault="00B1290B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658368</wp:posOffset>
            </wp:positionV>
            <wp:extent cx="3149219" cy="2105025"/>
            <wp:effectExtent l="0" t="0" r="0" b="0"/>
            <wp:wrapSquare wrapText="bothSides"/>
            <wp:docPr id="2" name="Рисунок 1" descr="https://market.fitili.ru/images/rusalut_p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AB" w:rsidRPr="000044B0" w:rsidRDefault="00CF37AB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044B0">
        <w:rPr>
          <w:rFonts w:ascii="Times New Roman" w:hAnsi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/>
          <w:b/>
          <w:color w:val="FF0000"/>
          <w:sz w:val="28"/>
          <w:szCs w:val="24"/>
        </w:rPr>
        <w:t>сертифицированных</w:t>
      </w:r>
      <w:r>
        <w:rPr>
          <w:rFonts w:ascii="Times New Roman" w:hAnsi="Times New Roman"/>
          <w:b/>
          <w:sz w:val="28"/>
          <w:szCs w:val="24"/>
        </w:rPr>
        <w:t xml:space="preserve"> магазинах</w:t>
      </w:r>
    </w:p>
    <w:p w:rsidR="00CF37AB" w:rsidRDefault="00CF37AB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6A6229">
        <w:rPr>
          <w:rFonts w:ascii="Times New Roman" w:hAnsi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/>
          <w:b/>
          <w:sz w:val="28"/>
          <w:szCs w:val="24"/>
        </w:rPr>
        <w:t xml:space="preserve">, что </w:t>
      </w:r>
      <w:r>
        <w:rPr>
          <w:rFonts w:ascii="Times New Roman" w:hAnsi="Times New Roman"/>
          <w:b/>
          <w:sz w:val="28"/>
          <w:szCs w:val="24"/>
        </w:rPr>
        <w:t>целостность упаковки пиротехнического изделия не нарушена</w:t>
      </w:r>
    </w:p>
    <w:p w:rsidR="00CF37AB" w:rsidRDefault="00CF37AB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4"/>
        </w:rPr>
      </w:pPr>
      <w:r w:rsidRPr="006A6229">
        <w:rPr>
          <w:rFonts w:ascii="Times New Roman" w:hAnsi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/>
          <w:b/>
          <w:sz w:val="28"/>
          <w:szCs w:val="24"/>
        </w:rPr>
        <w:t>, что срок годности пиротехнического изделия не истек</w:t>
      </w:r>
    </w:p>
    <w:p w:rsidR="00CF37AB" w:rsidRDefault="00B1290B" w:rsidP="007A4CB8">
      <w:pPr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2795778</wp:posOffset>
            </wp:positionV>
            <wp:extent cx="3037713" cy="2040890"/>
            <wp:effectExtent l="0" t="0" r="0" b="0"/>
            <wp:wrapSquare wrapText="bothSides"/>
            <wp:docPr id="3" name="Рисунок 2" descr="https://cdn.pixabay.com/photo/2017/09/30/13/03/explosion-2802064_12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AB" w:rsidRDefault="00CF37AB" w:rsidP="007A4CB8">
      <w:pPr>
        <w:rPr>
          <w:rFonts w:ascii="Times New Roman" w:hAnsi="Times New Roman"/>
          <w:b/>
          <w:sz w:val="28"/>
          <w:szCs w:val="24"/>
        </w:rPr>
      </w:pPr>
    </w:p>
    <w:p w:rsidR="00CF37AB" w:rsidRPr="00952BB2" w:rsidRDefault="00CF37AB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952BB2">
        <w:rPr>
          <w:rFonts w:ascii="Times New Roman" w:hAnsi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/>
          <w:b/>
          <w:color w:val="FF0000"/>
          <w:sz w:val="28"/>
          <w:szCs w:val="24"/>
        </w:rPr>
        <w:t>в помещениях с высокой влажностью</w:t>
      </w:r>
    </w:p>
    <w:p w:rsidR="00CF37AB" w:rsidRPr="00952BB2" w:rsidRDefault="00CF37AB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952BB2">
        <w:rPr>
          <w:rFonts w:ascii="Times New Roman" w:hAnsi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/>
          <w:b/>
          <w:color w:val="FF0000"/>
          <w:sz w:val="28"/>
          <w:szCs w:val="24"/>
        </w:rPr>
        <w:t>вдали от источников тепла</w:t>
      </w:r>
    </w:p>
    <w:p w:rsidR="00CF37AB" w:rsidRDefault="00CF37AB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3D1E4C">
        <w:rPr>
          <w:rFonts w:ascii="Times New Roman" w:hAnsi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/>
          <w:b/>
          <w:sz w:val="28"/>
          <w:szCs w:val="24"/>
        </w:rPr>
        <w:t xml:space="preserve"> ознакомьтесь с инструкцией!</w:t>
      </w:r>
    </w:p>
    <w:p w:rsidR="00CF37AB" w:rsidRDefault="00CF37AB" w:rsidP="00F50355">
      <w:pPr>
        <w:rPr>
          <w:rFonts w:ascii="Times New Roman" w:hAnsi="Times New Roman"/>
          <w:sz w:val="28"/>
          <w:szCs w:val="24"/>
        </w:rPr>
      </w:pPr>
    </w:p>
    <w:p w:rsidR="00CF37AB" w:rsidRDefault="00B1290B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4996688</wp:posOffset>
            </wp:positionV>
            <wp:extent cx="3039872" cy="2040890"/>
            <wp:effectExtent l="0" t="0" r="0" b="0"/>
            <wp:wrapSquare wrapText="bothSides"/>
            <wp:docPr id="4" name="Рисунок 3" descr="https://minsknews.by/wp-content/uploads/2019/12/petardy_pirotehnik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AB" w:rsidRPr="000B0900" w:rsidRDefault="00CF37AB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CF37AB" w:rsidRPr="000B0900" w:rsidRDefault="00CF37AB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CF37AB" w:rsidRPr="00255669" w:rsidRDefault="00CF37AB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радиусе опасной зоны (30 м) </w:t>
      </w:r>
      <w:r w:rsidRPr="0025566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CF37AB" w:rsidRDefault="00CF37AB" w:rsidP="00B47EBE">
      <w:pPr>
        <w:jc w:val="both"/>
        <w:rPr>
          <w:b/>
          <w:noProof/>
          <w:lang w:eastAsia="ru-RU"/>
        </w:rPr>
      </w:pPr>
    </w:p>
    <w:p w:rsidR="00CF37AB" w:rsidRPr="00B47EBE" w:rsidRDefault="00B1290B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7130161</wp:posOffset>
            </wp:positionV>
            <wp:extent cx="3029839" cy="2136521"/>
            <wp:effectExtent l="0" t="0" r="0" b="0"/>
            <wp:wrapSquare wrapText="bothSides"/>
            <wp:docPr id="1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29585" cy="21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AB" w:rsidRPr="00B47EBE" w:rsidRDefault="00CF37AB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!</w:t>
      </w:r>
    </w:p>
    <w:p w:rsidR="00CF37AB" w:rsidRDefault="00CF37AB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CF37AB" w:rsidRPr="00DD2195" w:rsidRDefault="00B1290B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580390</wp:posOffset>
                </wp:positionV>
                <wp:extent cx="4316095" cy="35115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6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AB" w:rsidRPr="00691F30" w:rsidRDefault="00CF37AB" w:rsidP="00691F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8pt;margin-top:45.7pt;width:339.8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a+pQIAAIMFAAAOAAAAZHJzL2Uyb0RvYy54bWysVL1u2zAQ3gv0HQjujazEThshcuAmSFHA&#10;SII6RWaaImMhFI8laUvu1r2v0Hfo0KFbX8F5ox4pyTbSLim6SCTvu//v7vSsqRRZCetK0DlNDwaU&#10;CM2hKPV9Tj/eXr56Q4nzTBdMgRY5XQtHz8YvX5zWJhOHsABVCEvQiHZZbXK68N5kSeL4QlTMHYAR&#10;GoUSbMU8Xu19UlhWo/VKJYeDwXFSgy2MBS6cw9eLVkjH0b6UgvtrKZ3wROUUY/Pxa+N3Hr7J+JRl&#10;95aZRcm7MNg/RFGxUqPTrakL5hlZ2vIPU1XJLTiQ/oBDlYCUJRcxB8wmHTzJZrZgRsRcsDjObMvk&#10;/p9ZfrW6saQscjqiRLMKW7T5tvm++bH5tfn5+OXxKxmFGtXGZQidGQT75i002OuYrzNT4A8OIcke&#10;plVwiA41aaStwh+zJaiIbVhvSy8aTzg+Do/S48EJxsBRdjRK01H0m+y0jXX+nYCKhENOLbY2RsBW&#10;U+eDf5b1kOBMw2WpVGyv0qTO6fHRaBAVthLUUDpgRSRKZyak0UYeT36tRMAo/UFILFRMIDxEiopz&#10;ZcmKIbkY50L7NBQr2kV0QEkM4jmKHX4X1XOU2zx6z6D9VrkqNdi2YWGydmEXD33IssV3jXRt3qEE&#10;vpk3mFU4zqFYIwMstHPkDL8ssRtT5vwNszg42FtcBv4aP1IBVh26EyULsJ//9h7wyGeUUlLjIObU&#10;fVoyKyhR7zUy/SQdDsPkxstw9PoQL3ZfMt+X6GV1DtiOFNeO4fEY8F71R2mhusOdMQleUcQ0R985&#10;5d72l3PfLgjcOlxMJhGG02qYn+qZ4T31A9tumztmTUdJj2S+gn5oWfaEmS02dFbDZOlBlpG2u7p2&#10;pcdJjxzqtlJYJfv3iNrtzvFvAAAA//8DAFBLAwQUAAYACAAAACEAT9RFH+IAAAAKAQAADwAAAGRy&#10;cy9kb3ducmV2LnhtbEyPwWrDMBBE74X+g9hCL6WRHVw7cS2HEij44EvSUshNsTa2iSW5kuK4f9/t&#10;qTku+5h5U2xmPbAJne+tERAvImBoGqt60wr4/Hh/XgHzQRolB2tQwA962JT3d4XMlb2aHU770DIK&#10;MT6XAroQxpxz33SopV/YEQ39TtZpGeh0LVdOXilcD3wZRSnXsjfU0MkRtx025/1FC5i+qkTtpi64&#10;p21dRdW5/s4OtRCPD/PbK7CAc/iH4U+f1KEkp6O9GOXZIGAZp7QlCFjHCTACVuuXDNiRyCTNgJcF&#10;v51Q/gIAAP//AwBQSwECLQAUAAYACAAAACEAtoM4kv4AAADhAQAAEwAAAAAAAAAAAAAAAAAAAAAA&#10;W0NvbnRlbnRfVHlwZXNdLnhtbFBLAQItABQABgAIAAAAIQA4/SH/1gAAAJQBAAALAAAAAAAAAAAA&#10;AAAAAC8BAABfcmVscy8ucmVsc1BLAQItABQABgAIAAAAIQAepva+pQIAAIMFAAAOAAAAAAAAAAAA&#10;AAAAAC4CAABkcnMvZTJvRG9jLnhtbFBLAQItABQABgAIAAAAIQBP1EUf4gAAAAoBAAAPAAAAAAAA&#10;AAAAAAAAAP8EAABkcnMvZG93bnJldi54bWxQSwUGAAAAAAQABADzAAAADgYAAAAA&#10;" filled="f" stroked="f" strokeweight=".5pt">
                <v:textbox>
                  <w:txbxContent>
                    <w:p w:rsidR="00CF37AB" w:rsidRPr="00691F30" w:rsidRDefault="00CF37AB" w:rsidP="00691F3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CF37AB" w:rsidRPr="00BA2F57">
        <w:rPr>
          <w:rFonts w:ascii="Times New Roman" w:hAnsi="Times New Roman"/>
          <w:b/>
          <w:color w:val="FF0000"/>
          <w:sz w:val="28"/>
          <w:szCs w:val="24"/>
        </w:rPr>
        <w:t xml:space="preserve">Не направляйте </w:t>
      </w:r>
      <w:r w:rsidR="00CF37AB">
        <w:rPr>
          <w:rFonts w:ascii="Times New Roman" w:hAnsi="Times New Roman"/>
          <w:b/>
          <w:sz w:val="28"/>
          <w:szCs w:val="24"/>
        </w:rPr>
        <w:t xml:space="preserve">фейерверки и ракеты в людей, животных, технику; </w:t>
      </w:r>
      <w:r w:rsidR="00CF37AB" w:rsidRPr="00BA2F57">
        <w:rPr>
          <w:rFonts w:ascii="Times New Roman" w:hAnsi="Times New Roman"/>
          <w:b/>
          <w:color w:val="FF0000"/>
          <w:sz w:val="28"/>
          <w:szCs w:val="24"/>
        </w:rPr>
        <w:t xml:space="preserve">не бросайте </w:t>
      </w:r>
      <w:r w:rsidR="00CF37AB">
        <w:rPr>
          <w:rFonts w:ascii="Times New Roman" w:hAnsi="Times New Roman"/>
          <w:b/>
          <w:sz w:val="28"/>
          <w:szCs w:val="24"/>
        </w:rPr>
        <w:t>петарды по ноги!</w:t>
      </w:r>
    </w:p>
    <w:sectPr w:rsidR="00CF37AB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0456"/>
    <w:rsid w:val="005A34F0"/>
    <w:rsid w:val="0064777B"/>
    <w:rsid w:val="00664475"/>
    <w:rsid w:val="00691F30"/>
    <w:rsid w:val="006A6229"/>
    <w:rsid w:val="007A4CB8"/>
    <w:rsid w:val="007E5CAF"/>
    <w:rsid w:val="00945185"/>
    <w:rsid w:val="00952BB2"/>
    <w:rsid w:val="00963877"/>
    <w:rsid w:val="00AC3471"/>
    <w:rsid w:val="00B02AC3"/>
    <w:rsid w:val="00B1290B"/>
    <w:rsid w:val="00B47EBE"/>
    <w:rsid w:val="00BA2F57"/>
    <w:rsid w:val="00BD08BF"/>
    <w:rsid w:val="00CC17CE"/>
    <w:rsid w:val="00CF37AB"/>
    <w:rsid w:val="00DC242F"/>
    <w:rsid w:val="00DD2195"/>
    <w:rsid w:val="00DE54CD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9296B-F143-465B-AA3D-48056E2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2020-12-15T10:57:00Z</dcterms:created>
  <dcterms:modified xsi:type="dcterms:W3CDTF">2020-12-15T10:57:00Z</dcterms:modified>
</cp:coreProperties>
</file>