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0" w:name="_GoBack"/>
      <w:bookmarkEnd w:id="0"/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Лето – это солнце, воздух и вода, это время отпусков, путешествий и оздоровления детей. Люди семьями отправляются на </w:t>
      </w:r>
      <w:hyperlink r:id="rId5" w:tgtFrame="_blank" w:tooltip="Отдых с ребенком: полезные рекомендации" w:history="1">
        <w:r w:rsidRPr="00222A82">
          <w:rPr>
            <w:rFonts w:ascii="Times New Roman" w:eastAsia="Times New Roman" w:hAnsi="Times New Roman" w:cs="Times New Roman"/>
            <w:color w:val="2299CC"/>
            <w:sz w:val="24"/>
            <w:szCs w:val="24"/>
            <w:u w:val="single"/>
            <w:lang w:eastAsia="ru-RU"/>
          </w:rPr>
          <w:t>отдых</w:t>
        </w:r>
      </w:hyperlink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к водоемам.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 следует учесть тот факт, что такой отдых одновременно полезен, приятен, но и опасен, особенно если карапуз не умеет плавать.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Да, вода очень полезна для здоровья малыша: он и закаляется, и активно проводит время, получая свою порцию физической нагрузки, и морально отдыхает, но вместе с тем, вода – это очень опасная стихия.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Для того чтобы уберечь кроху от беды, родители должны заранее рассказать ему </w:t>
      </w:r>
      <w:r w:rsidRPr="00222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на воде для детей</w:t>
      </w: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1.</w:t>
      </w: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Дети должны купаться только под присмотром родителей.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2.</w:t>
      </w: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Купаться можно только на обустроенных пляжах, на которых дежурят спасатели.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3.</w:t>
      </w: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Ни в коем случае нельзя купаться в местах, возле которых размещены щиты с надписью «Купаться строго запрещено!».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99CC"/>
          <w:sz w:val="24"/>
          <w:szCs w:val="24"/>
          <w:lang w:eastAsia="ru-RU"/>
        </w:rPr>
        <w:lastRenderedPageBreak/>
        <w:drawing>
          <wp:inline distT="0" distB="0" distL="0" distR="0">
            <wp:extent cx="5238750" cy="3533775"/>
            <wp:effectExtent l="19050" t="0" r="0" b="0"/>
            <wp:docPr id="1" name="Рисунок 1" descr="правила поведения на воде для дете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на воде для дете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4.</w:t>
      </w: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Детям нельзя играть и находиться у водоема, если вблизи нет родителей.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5.</w:t>
      </w: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Детям нельзя купаться при повышенной температуре и недомогании.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6.</w:t>
      </w: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Малышам нельзя находиться в воде больше 30 минут, а если вода прохладная – 5-7 минут.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7.</w:t>
      </w: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Нельзя купаться сразу после обильного приема пищи. Нужно выждать 30-45 минут.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8.</w:t>
      </w: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Если даже малыш умеет хорошо плавать, ему нельзя купаться в глубоких местах.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lastRenderedPageBreak/>
        <w:t>9.</w:t>
      </w: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Нельзя заплывать за буйки, даже в присутствии родителей.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99CC"/>
          <w:sz w:val="24"/>
          <w:szCs w:val="24"/>
          <w:lang w:eastAsia="ru-RU"/>
        </w:rPr>
        <w:drawing>
          <wp:inline distT="0" distB="0" distL="0" distR="0">
            <wp:extent cx="5238750" cy="3314700"/>
            <wp:effectExtent l="19050" t="0" r="0" b="0"/>
            <wp:docPr id="2" name="Рисунок 2" descr="правила поведения на воде для дет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поведения на воде для дете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10.</w:t>
      </w: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Нельзя нырять в незнакомых местах.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99CC"/>
          <w:sz w:val="24"/>
          <w:szCs w:val="24"/>
          <w:lang w:eastAsia="ru-RU"/>
        </w:rPr>
        <w:lastRenderedPageBreak/>
        <w:drawing>
          <wp:inline distT="0" distB="0" distL="0" distR="0">
            <wp:extent cx="5238750" cy="3867150"/>
            <wp:effectExtent l="19050" t="0" r="0" b="0"/>
            <wp:docPr id="3" name="Рисунок 3" descr="правила поведения на воде для детей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поведения на воде для детей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11.</w:t>
      </w: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Нельзя прыгать в воду с неприспособленных для этого возвышений.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12.</w:t>
      </w: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Категорически запрещается играть на воде игры, во время которых нужно топить других.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99CC"/>
          <w:sz w:val="24"/>
          <w:szCs w:val="24"/>
          <w:lang w:eastAsia="ru-RU"/>
        </w:rPr>
        <w:lastRenderedPageBreak/>
        <w:drawing>
          <wp:inline distT="0" distB="0" distL="0" distR="0">
            <wp:extent cx="5238750" cy="4191000"/>
            <wp:effectExtent l="19050" t="0" r="0" b="0"/>
            <wp:docPr id="4" name="Рисунок 4" descr="правила поведения на воде для детей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а поведения на воде для детей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13.</w:t>
      </w: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Нельзя спонтанно нырять и хватать кого-то за ноги в воде – перепуганный человек может случайно нанести травму ныряющему шутнику.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14.</w:t>
      </w: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 жаркие солнечные дни нужно купаться в головных уборах.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15.</w:t>
      </w: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Нельзя купаться в шторм и при большой волне.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lastRenderedPageBreak/>
        <w:t>16.</w:t>
      </w: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Нельзя плавать на поврежденных плавсредствах (матрасах, кругах и др.)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17.</w:t>
      </w:r>
      <w:r w:rsidRPr="00222A82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 </w:t>
      </w: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Нельзя заплывать на плавсредствах за буйки.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18.</w:t>
      </w: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Нельзя плавать на плавсредствах при сильной волне и в шторм.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19.</w:t>
      </w: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После купания нужно хорошенько вытереться полотенцем и промокнуть уши.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t>Что делать, если ребенок все-таки нахлебался воды?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 первую очередь нужно дать ему возможность хорошо откашляться. Вынести его из воды, укутать полотенцем, успокоить и напоить теплым чаем.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на воде для детей</w:t>
      </w: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практически не отличаются от правил для взрослых. Взрослые всегда должны помнить, что они являются примером для своих карапузов. Сколько бы Вы не рассказывали ребенку о том, как нужно вести себя на воде, если Вы сами не соблюдаете эти правила, – все бесполезно.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Итак, </w:t>
      </w:r>
      <w:r w:rsidRPr="00222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на воде для детей</w:t>
      </w: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мы рассмотрели, а теперь давайте поговорим о том, что же делать, если случилось непредвиденное?</w:t>
      </w:r>
    </w:p>
    <w:p w:rsidR="00222A82" w:rsidRPr="00222A82" w:rsidRDefault="00222A82" w:rsidP="00222A8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1A3FAD"/>
          <w:sz w:val="27"/>
          <w:szCs w:val="27"/>
          <w:lang w:eastAsia="ru-RU"/>
        </w:rPr>
        <w:t>Судороги в мышцах — как себе помочь?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1. Судороги ног. Нужно постараться схватить за большие пальцы ног и сильно потянуть на себя.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2. Судороги мышц бедра. Нужно согнуть ногу в колене и сильно прижать ее к задней поверхности бедра.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3. Судороги мышц рук. Нужно согнуть-разогнуть руки в локтях, сжать и разжать кулаки по несколько раз, пока не станет легче.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Движение мышцы, которую свело судорогой, ускоряет ее исчезновение.</w:t>
      </w:r>
    </w:p>
    <w:p w:rsidR="00222A82" w:rsidRPr="00222A82" w:rsidRDefault="00222A82" w:rsidP="00222A8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1A3FAD"/>
          <w:sz w:val="27"/>
          <w:szCs w:val="27"/>
          <w:lang w:eastAsia="ru-RU"/>
        </w:rPr>
        <w:lastRenderedPageBreak/>
        <w:t>Как оказать помощь утопающему?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Сначала давайте определимся, как выглядит тонущий человек?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Ведь далеко не всегда пострадавший, особенно ребенок, который начинает тонуть имеет силы кричать: «Помогите! Спасите! Тону!». Очень часто, человек, который попал в подобную ситуацию уже успел наглотаться воды и все усилия направляет на то, чтобы вдохнуть хотя бы один глоток воздуха, а сделать это ему не получается, он начинает идти ко дну. Он молчит, со всех сил, стараясь, выкарабкаться.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Если у человека (ребенка) вытаращены глаза, он пытается двигаться в сторону берега с погруженной наполовину в воду головой, а у него ничего не получается, он барахтается, обратите внимание, это означает, что ему нужна помощь.</w:t>
      </w:r>
    </w:p>
    <w:p w:rsidR="00222A82" w:rsidRPr="00222A82" w:rsidRDefault="00222A82" w:rsidP="00222A8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</w:pPr>
      <w:r w:rsidRPr="00222A82">
        <w:rPr>
          <w:rFonts w:ascii="Times New Roman" w:eastAsia="Times New Roman" w:hAnsi="Times New Roman" w:cs="Times New Roman"/>
          <w:b/>
          <w:bCs/>
          <w:color w:val="1A3FAD"/>
          <w:sz w:val="27"/>
          <w:szCs w:val="27"/>
          <w:lang w:eastAsia="ru-RU"/>
        </w:rPr>
        <w:t>Как помочь утопающему? Первая помощь утопающему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Если случилось подобное несчастье, не впадайте в панику. Пробегите по берегу до того места, откуда ближе всего плыть к утопающему. При этом запомните на берегу какой-то ориентир, чтобы в случае, если тонущий человек погрузится под воду, знать, где его искать.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Очень важно, добравшись до места, успокоить пловца, заставить взяться за плечи спасателя. Если тонущий человек не может контролировать свои действия, захватите его сзади, можно за волосы и транспортируйте к берегу.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Если случилось так, что утопающий схватил Вас за шею, руку, немедленно нырните — инстинкт самосохранения заставит его Вас отпустить. Иначе Вы рискуете начать тонуть вместе с ним.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Если утопающий потерял сознание, захватите его таким образом, чтобы лицо постоянно находилось над водой. Можно взять рукой под подбородок.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Если пострадавший уже погрузился в воду, найдите его на глубине. Вернуть человека к жизни можно даже, если он находился под водой 5-6 минут.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Если тонущий человек (ребенок) находится в сознании, пульс и дыхание у него удовлетворительное, уложите его на жесткую поверхность так, чтобы голова была низко опущена, разотрите полотенцем, укутайте теплым одеялом, дайте горячее питье.</w:t>
      </w:r>
    </w:p>
    <w:p w:rsidR="00222A82" w:rsidRPr="00222A82" w:rsidRDefault="00222A82" w:rsidP="00222A8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22A8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Если пострадавший находится без сознания, срочно вызывайте врача. Но, помните, что нельзя терять, ни минуты. Сразу начинайте оказывать первую помощь.</w:t>
      </w:r>
    </w:p>
    <w:p w:rsidR="000907E7" w:rsidRPr="000907E7" w:rsidRDefault="000907E7" w:rsidP="000907E7">
      <w:pPr>
        <w:pStyle w:val="1"/>
        <w:shd w:val="clear" w:color="auto" w:fill="FFFFFF"/>
        <w:spacing w:before="0" w:line="510" w:lineRule="atLeast"/>
        <w:rPr>
          <w:rFonts w:ascii="Times New Roman" w:hAnsi="Times New Roman" w:cs="Times New Roman"/>
          <w:b w:val="0"/>
          <w:bCs w:val="0"/>
          <w:color w:val="5E4692"/>
          <w:sz w:val="24"/>
          <w:szCs w:val="24"/>
        </w:rPr>
      </w:pPr>
      <w:r w:rsidRPr="000907E7">
        <w:rPr>
          <w:rFonts w:ascii="Times New Roman" w:hAnsi="Times New Roman" w:cs="Times New Roman"/>
          <w:b w:val="0"/>
          <w:bCs w:val="0"/>
          <w:color w:val="5E4692"/>
          <w:sz w:val="24"/>
          <w:szCs w:val="24"/>
        </w:rPr>
        <w:t>Первая помощь утопающему (это может спасти жизнь)</w:t>
      </w:r>
    </w:p>
    <w:p w:rsidR="000907E7" w:rsidRPr="000907E7" w:rsidRDefault="000907E7" w:rsidP="000907E7">
      <w:pPr>
        <w:pStyle w:val="articledescription"/>
        <w:shd w:val="clear" w:color="auto" w:fill="FFFFFF"/>
        <w:spacing w:before="0" w:beforeAutospacing="0" w:after="450" w:afterAutospacing="0" w:line="420" w:lineRule="atLeast"/>
        <w:rPr>
          <w:color w:val="190936"/>
        </w:rPr>
      </w:pPr>
      <w:r w:rsidRPr="000907E7">
        <w:rPr>
          <w:color w:val="190936"/>
        </w:rPr>
        <w:t>Первая помощь при спасении утопающего в жизни выглядит не так, как в сериале про спасателей. От слаженности действий зависит жизнь не только пострадавшего, но и того, кто отважился броситься за ним в воду.</w:t>
      </w:r>
    </w:p>
    <w:p w:rsidR="000907E7" w:rsidRPr="000907E7" w:rsidRDefault="000907E7" w:rsidP="000907E7">
      <w:pPr>
        <w:shd w:val="clear" w:color="auto" w:fill="FFFFFF"/>
        <w:rPr>
          <w:rFonts w:ascii="Times New Roman" w:hAnsi="Times New Roman" w:cs="Times New Roman"/>
          <w:color w:val="25343C"/>
          <w:sz w:val="24"/>
          <w:szCs w:val="24"/>
        </w:rPr>
      </w:pPr>
      <w:r w:rsidRPr="000907E7">
        <w:rPr>
          <w:rFonts w:ascii="Times New Roman" w:hAnsi="Times New Roman" w:cs="Times New Roman"/>
          <w:noProof/>
          <w:color w:val="25343C"/>
          <w:sz w:val="24"/>
          <w:szCs w:val="24"/>
          <w:lang w:eastAsia="ru-RU"/>
        </w:rPr>
        <w:lastRenderedPageBreak/>
        <w:drawing>
          <wp:inline distT="0" distB="0" distL="0" distR="0">
            <wp:extent cx="9144000" cy="5048250"/>
            <wp:effectExtent l="19050" t="0" r="0" b="0"/>
            <wp:docPr id="15" name="Рисунок 15" descr="Первая помощь утопающему (это может спасти жизн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рвая помощь утопающему (это может спасти жизнь)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7E7" w:rsidRPr="000907E7" w:rsidRDefault="000907E7" w:rsidP="000907E7">
      <w:pPr>
        <w:shd w:val="clear" w:color="auto" w:fill="FFFFFF"/>
        <w:spacing w:after="135" w:line="240" w:lineRule="auto"/>
        <w:ind w:right="150"/>
        <w:rPr>
          <w:rFonts w:ascii="Times New Roman" w:hAnsi="Times New Roman" w:cs="Times New Roman"/>
          <w:color w:val="25343C"/>
          <w:sz w:val="24"/>
          <w:szCs w:val="24"/>
        </w:rPr>
      </w:pPr>
    </w:p>
    <w:p w:rsidR="000907E7" w:rsidRPr="000907E7" w:rsidRDefault="000907E7" w:rsidP="000907E7">
      <w:pPr>
        <w:shd w:val="clear" w:color="auto" w:fill="FFFFFF"/>
        <w:spacing w:after="135" w:line="240" w:lineRule="auto"/>
        <w:ind w:right="150"/>
        <w:rPr>
          <w:rFonts w:ascii="Times New Roman" w:hAnsi="Times New Roman" w:cs="Times New Roman"/>
          <w:color w:val="25343C"/>
          <w:sz w:val="24"/>
          <w:szCs w:val="24"/>
        </w:rPr>
      </w:pPr>
    </w:p>
    <w:p w:rsidR="000907E7" w:rsidRPr="000907E7" w:rsidRDefault="000907E7" w:rsidP="000907E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25343C"/>
          <w:sz w:val="24"/>
          <w:szCs w:val="24"/>
        </w:rPr>
      </w:pPr>
    </w:p>
    <w:p w:rsidR="000907E7" w:rsidRPr="000907E7" w:rsidRDefault="000907E7" w:rsidP="000907E7">
      <w:pPr>
        <w:pStyle w:val="2"/>
        <w:shd w:val="clear" w:color="auto" w:fill="FFFFFF"/>
        <w:spacing w:before="0" w:after="225" w:line="390" w:lineRule="atLeast"/>
        <w:rPr>
          <w:rFonts w:ascii="Times New Roman" w:hAnsi="Times New Roman" w:cs="Times New Roman"/>
          <w:b w:val="0"/>
          <w:bCs w:val="0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b w:val="0"/>
          <w:bCs w:val="0"/>
          <w:color w:val="4B4F51"/>
          <w:sz w:val="24"/>
          <w:szCs w:val="24"/>
        </w:rPr>
        <w:lastRenderedPageBreak/>
        <w:t>Как понять, что человек тонет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При слове «утопающий» ты наверняка, представила человека, который беспорядочно бьет по воде руками и кричит. На самом деле, подобный сценарий — лишь выдумка режиссеров для красивой картинки в кадре, которая не имеет ничего общего с реальностью. 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Распознать, что человек тонет, очень сложно. Более того, он может тонуть всего в паре метров от тебя, а ты и не догадаешься, что рядом разыгрывается трагедия.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Реакция утопающего объясняется инстинктом самосохранения — он пытается не допустить удушья в воде. Человек тонет, если он:</w:t>
      </w:r>
    </w:p>
    <w:p w:rsidR="000907E7" w:rsidRPr="000907E7" w:rsidRDefault="000907E7" w:rsidP="000907E7">
      <w:pPr>
        <w:numPr>
          <w:ilvl w:val="0"/>
          <w:numId w:val="2"/>
        </w:numPr>
        <w:shd w:val="clear" w:color="auto" w:fill="FFFFFF"/>
        <w:spacing w:after="0" w:line="420" w:lineRule="atLeast"/>
        <w:ind w:left="0"/>
        <w:rPr>
          <w:rFonts w:ascii="Times New Roman" w:hAnsi="Times New Roman" w:cs="Times New Roman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color w:val="4B4F51"/>
          <w:sz w:val="24"/>
          <w:szCs w:val="24"/>
        </w:rPr>
        <w:t>Не может говорить.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Тонущие люди не зовут на помощь, у них просто нет возможности сделать это. Появившись над поверхностью воды, человек с большей вероятностью будет </w:t>
      </w:r>
      <w:hyperlink r:id="rId15" w:history="1">
        <w:r w:rsidRPr="000907E7">
          <w:rPr>
            <w:rStyle w:val="a4"/>
            <w:color w:val="5E4692"/>
            <w:u w:val="none"/>
          </w:rPr>
          <w:t>пытаться сделать вдох</w:t>
        </w:r>
      </w:hyperlink>
      <w:r w:rsidRPr="000907E7">
        <w:rPr>
          <w:color w:val="4B4F51"/>
        </w:rPr>
        <w:t>. Кроме того, того наглотавшись воды, он будет не в силах произнести даже слово;</w:t>
      </w:r>
    </w:p>
    <w:p w:rsidR="000907E7" w:rsidRPr="000907E7" w:rsidRDefault="000907E7" w:rsidP="000907E7">
      <w:pPr>
        <w:numPr>
          <w:ilvl w:val="0"/>
          <w:numId w:val="4"/>
        </w:numPr>
        <w:shd w:val="clear" w:color="auto" w:fill="FFFFFF"/>
        <w:spacing w:after="0" w:line="420" w:lineRule="atLeast"/>
        <w:ind w:left="0"/>
        <w:rPr>
          <w:rFonts w:ascii="Times New Roman" w:hAnsi="Times New Roman" w:cs="Times New Roman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color w:val="4B4F51"/>
          <w:sz w:val="24"/>
          <w:szCs w:val="24"/>
        </w:rPr>
        <w:t>Беспорядочно машет руками и, в целом, не контролирует свои действия, пытаясь оттолкнуться от воды, широко расставив руки в стороны.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Это объясняет и вертикальное положение тела в воде; </w:t>
      </w:r>
    </w:p>
    <w:p w:rsidR="000907E7" w:rsidRPr="000907E7" w:rsidRDefault="000907E7" w:rsidP="000907E7">
      <w:pPr>
        <w:numPr>
          <w:ilvl w:val="0"/>
          <w:numId w:val="5"/>
        </w:numPr>
        <w:shd w:val="clear" w:color="auto" w:fill="FFFFFF"/>
        <w:spacing w:after="0" w:line="420" w:lineRule="atLeast"/>
        <w:ind w:left="0"/>
        <w:rPr>
          <w:rFonts w:ascii="Times New Roman" w:hAnsi="Times New Roman" w:cs="Times New Roman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color w:val="4B4F51"/>
          <w:sz w:val="24"/>
          <w:szCs w:val="24"/>
        </w:rPr>
        <w:t>Его действия напоминают поплавок от удочки — он то показывается, то уходит под воду. 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Уже через минуту человек может полностью уйти под воду, и тогда помощь может и не прийти. Люди попросту не заметят утопающего.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Состояние тонущего может усугубить паника, усталость, судороги, опьянение (алкогольное и наркотическое) и состояние здоровья.  Кроме того, чем холоднее вода, тем быстрее утонет человек. </w:t>
      </w:r>
    </w:p>
    <w:p w:rsidR="000907E7" w:rsidRPr="000907E7" w:rsidRDefault="000907E7" w:rsidP="000907E7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b w:val="0"/>
          <w:bCs w:val="0"/>
          <w:color w:val="4B4F51"/>
          <w:sz w:val="24"/>
          <w:szCs w:val="24"/>
        </w:rPr>
        <w:lastRenderedPageBreak/>
        <w:t>Виды утопления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0" w:afterAutospacing="0"/>
        <w:rPr>
          <w:color w:val="4B4F51"/>
        </w:rPr>
      </w:pPr>
      <w:r w:rsidRPr="000907E7">
        <w:rPr>
          <w:color w:val="4B4F51"/>
        </w:rPr>
        <w:t>Спасатели разделяют утопление на три вида. От этого зависит, в каком порядке и какая будет оказана первая медицинская помощь. </w:t>
      </w:r>
    </w:p>
    <w:p w:rsidR="000907E7" w:rsidRPr="000907E7" w:rsidRDefault="000907E7" w:rsidP="000907E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color w:val="4B4F51"/>
          <w:sz w:val="24"/>
          <w:szCs w:val="24"/>
        </w:rPr>
        <w:t>Истинное</w:t>
      </w:r>
    </w:p>
    <w:p w:rsidR="000907E7" w:rsidRDefault="000907E7" w:rsidP="000907E7">
      <w:pPr>
        <w:pStyle w:val="a3"/>
        <w:shd w:val="clear" w:color="auto" w:fill="FFFFFF"/>
        <w:spacing w:before="0" w:beforeAutospacing="0" w:after="0" w:afterAutospacing="0"/>
        <w:rPr>
          <w:color w:val="4B4F51"/>
        </w:rPr>
      </w:pPr>
      <w:r w:rsidRPr="000907E7">
        <w:rPr>
          <w:color w:val="4B4F51"/>
        </w:rPr>
        <w:t>Это самый распространенный вариант. В этом случае вода в больших количествах попадает в легкие и может </w:t>
      </w:r>
      <w:hyperlink r:id="rId16" w:history="1">
        <w:r w:rsidRPr="000907E7">
          <w:rPr>
            <w:rStyle w:val="a4"/>
            <w:color w:val="5E4692"/>
            <w:u w:val="none"/>
          </w:rPr>
          <w:t>вызвать расширение сосудов</w:t>
        </w:r>
      </w:hyperlink>
      <w:r w:rsidRPr="000907E7">
        <w:rPr>
          <w:color w:val="4B4F51"/>
        </w:rPr>
        <w:t> вплоть до их разрыва. Поэтому у пострадавшего наблюдается выделение розовой или красной пены изо рта, что характерно доя отека легких. Кожа при этом становится синей. 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0" w:afterAutospacing="0"/>
        <w:rPr>
          <w:color w:val="4B4F51"/>
        </w:rPr>
      </w:pPr>
      <w:r w:rsidRPr="000907E7">
        <w:rPr>
          <w:color w:val="4B4F51"/>
        </w:rPr>
        <w:t>Этот вид утопления самый опасный, потому что из-за отека легких человек без немедленной помощи быстро погибает.</w:t>
      </w:r>
    </w:p>
    <w:p w:rsidR="000907E7" w:rsidRDefault="000907E7" w:rsidP="000907E7">
      <w:pPr>
        <w:pStyle w:val="a3"/>
        <w:shd w:val="clear" w:color="auto" w:fill="FFFFFF"/>
        <w:spacing w:before="0" w:beforeAutospacing="0" w:after="0" w:afterAutospacing="0"/>
        <w:rPr>
          <w:color w:val="4B4F51"/>
        </w:rPr>
      </w:pP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</w:p>
    <w:p w:rsidR="000907E7" w:rsidRPr="000907E7" w:rsidRDefault="000907E7" w:rsidP="000907E7">
      <w:pPr>
        <w:shd w:val="clear" w:color="auto" w:fill="FFFFFF"/>
        <w:spacing w:line="480" w:lineRule="atLeast"/>
        <w:rPr>
          <w:rFonts w:ascii="Times New Roman" w:hAnsi="Times New Roman" w:cs="Times New Roman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noProof/>
          <w:color w:val="4B4F51"/>
          <w:sz w:val="24"/>
          <w:szCs w:val="24"/>
          <w:lang w:eastAsia="ru-RU"/>
        </w:rPr>
        <w:lastRenderedPageBreak/>
        <w:drawing>
          <wp:inline distT="0" distB="0" distL="0" distR="0">
            <wp:extent cx="9144000" cy="6096000"/>
            <wp:effectExtent l="19050" t="0" r="0" b="0"/>
            <wp:docPr id="17" name="Рисунок 17" descr="Первая помощь утопающему (это может спасти жизн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ервая помощь утопающему (это может спасти жизнь)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7E7" w:rsidRPr="000907E7" w:rsidRDefault="000907E7" w:rsidP="000907E7">
      <w:pPr>
        <w:numPr>
          <w:ilvl w:val="0"/>
          <w:numId w:val="7"/>
        </w:numPr>
        <w:shd w:val="clear" w:color="auto" w:fill="FFFFFF"/>
        <w:spacing w:after="0" w:line="420" w:lineRule="atLeast"/>
        <w:ind w:left="0"/>
        <w:rPr>
          <w:rFonts w:ascii="Times New Roman" w:hAnsi="Times New Roman" w:cs="Times New Roman"/>
          <w:color w:val="4B4F51"/>
          <w:sz w:val="24"/>
          <w:szCs w:val="24"/>
        </w:rPr>
      </w:pPr>
      <w:proofErr w:type="spellStart"/>
      <w:r w:rsidRPr="000907E7">
        <w:rPr>
          <w:rFonts w:ascii="Times New Roman" w:hAnsi="Times New Roman" w:cs="Times New Roman"/>
          <w:color w:val="4B4F51"/>
          <w:sz w:val="24"/>
          <w:szCs w:val="24"/>
        </w:rPr>
        <w:lastRenderedPageBreak/>
        <w:t>Асфиксическое</w:t>
      </w:r>
      <w:proofErr w:type="spellEnd"/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В этом случае в легкие попадает немного воды, но она может быть грязной, и заблокировать поступление воздуха. Человек погибает из-за спазма в легких. От асфиксии чаще всего гибнут дети. </w:t>
      </w:r>
    </w:p>
    <w:p w:rsidR="000907E7" w:rsidRPr="000907E7" w:rsidRDefault="000907E7" w:rsidP="000907E7">
      <w:pPr>
        <w:numPr>
          <w:ilvl w:val="0"/>
          <w:numId w:val="8"/>
        </w:numPr>
        <w:shd w:val="clear" w:color="auto" w:fill="FFFFFF"/>
        <w:spacing w:after="0" w:line="420" w:lineRule="atLeast"/>
        <w:ind w:left="0"/>
        <w:rPr>
          <w:rFonts w:ascii="Times New Roman" w:hAnsi="Times New Roman" w:cs="Times New Roman"/>
          <w:color w:val="4B4F51"/>
          <w:sz w:val="24"/>
          <w:szCs w:val="24"/>
        </w:rPr>
      </w:pPr>
      <w:proofErr w:type="spellStart"/>
      <w:r w:rsidRPr="000907E7">
        <w:rPr>
          <w:rFonts w:ascii="Times New Roman" w:hAnsi="Times New Roman" w:cs="Times New Roman"/>
          <w:color w:val="4B4F51"/>
          <w:sz w:val="24"/>
          <w:szCs w:val="24"/>
        </w:rPr>
        <w:t>Синкопальное</w:t>
      </w:r>
      <w:proofErr w:type="spellEnd"/>
      <w:r w:rsidRPr="000907E7">
        <w:rPr>
          <w:rFonts w:ascii="Times New Roman" w:hAnsi="Times New Roman" w:cs="Times New Roman"/>
          <w:color w:val="4B4F51"/>
          <w:sz w:val="24"/>
          <w:szCs w:val="24"/>
        </w:rPr>
        <w:t> 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 xml:space="preserve">Такое утопление может произойти из-за резкого погружения в ледяную воду. При этом происходит резкое сужение сосудов и последующая остановка сердца. У пострадавшего от </w:t>
      </w:r>
      <w:proofErr w:type="spellStart"/>
      <w:r w:rsidRPr="000907E7">
        <w:rPr>
          <w:color w:val="4B4F51"/>
        </w:rPr>
        <w:t>синкопального</w:t>
      </w:r>
      <w:proofErr w:type="spellEnd"/>
      <w:r w:rsidRPr="000907E7">
        <w:rPr>
          <w:color w:val="4B4F51"/>
        </w:rPr>
        <w:t xml:space="preserve"> утопления бледная кожа и расширенные зрачки. 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 xml:space="preserve">Утопление часто может быть и смешанного типа, например, истинного и </w:t>
      </w:r>
      <w:proofErr w:type="spellStart"/>
      <w:r w:rsidRPr="000907E7">
        <w:rPr>
          <w:color w:val="4B4F51"/>
        </w:rPr>
        <w:t>асфиксического</w:t>
      </w:r>
      <w:proofErr w:type="spellEnd"/>
      <w:r w:rsidRPr="000907E7">
        <w:rPr>
          <w:color w:val="4B4F51"/>
        </w:rPr>
        <w:t>. </w:t>
      </w:r>
      <w:r w:rsidRPr="000907E7">
        <w:rPr>
          <w:color w:val="4B4F51"/>
        </w:rPr>
        <w:br/>
        <w:t>Причиной утопления может стать и резкое ухудшение состояния здоровья на воде (острый инфаркт, тепловой удар или обморок). </w:t>
      </w:r>
    </w:p>
    <w:p w:rsidR="000907E7" w:rsidRPr="000907E7" w:rsidRDefault="000907E7" w:rsidP="000907E7">
      <w:pPr>
        <w:pStyle w:val="2"/>
        <w:shd w:val="clear" w:color="auto" w:fill="FFFFFF"/>
        <w:spacing w:before="0" w:after="225" w:line="390" w:lineRule="atLeast"/>
        <w:rPr>
          <w:rFonts w:ascii="Times New Roman" w:hAnsi="Times New Roman" w:cs="Times New Roman"/>
          <w:b w:val="0"/>
          <w:bCs w:val="0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b w:val="0"/>
          <w:bCs w:val="0"/>
          <w:color w:val="4B4F51"/>
          <w:sz w:val="24"/>
          <w:szCs w:val="24"/>
        </w:rPr>
        <w:t>Первая помощь при спасении утопающего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Если ты заметила тонущего человека, не спеши бросаться ему на помощь. Ты рискуешь утонуть сама. Если не уверена в своих силах, как можно скорее оповести спасателей и других людей о происшествии криком </w:t>
      </w:r>
      <w:r w:rsidRPr="000907E7">
        <w:rPr>
          <w:rStyle w:val="a5"/>
          <w:color w:val="4B4F51"/>
        </w:rPr>
        <w:t>«Человек тонет!»</w:t>
      </w:r>
      <w:r w:rsidRPr="000907E7">
        <w:rPr>
          <w:color w:val="4B4F51"/>
        </w:rPr>
        <w:t>. И обязательно вызови скорую медицинскую помощь.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Кроме того, с суши может показаться, что человек тонет, а на самом деле, он может просто играть с кем-то в воде. Поинтересуйся у него, все ли в порядке. Если ответа не последует, то человек действительно тонет. 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Если возле тебя есть </w:t>
      </w:r>
      <w:hyperlink r:id="rId18" w:history="1">
        <w:r w:rsidRPr="000907E7">
          <w:rPr>
            <w:rStyle w:val="a4"/>
            <w:color w:val="5E4692"/>
            <w:u w:val="none"/>
          </w:rPr>
          <w:t>спасательный круг </w:t>
        </w:r>
      </w:hyperlink>
      <w:r w:rsidRPr="000907E7">
        <w:rPr>
          <w:color w:val="4B4F51"/>
        </w:rPr>
        <w:t>или другие предметы, который помогут ему держаться на плаву, брось их утопающему. </w:t>
      </w:r>
    </w:p>
    <w:p w:rsidR="000907E7" w:rsidRPr="000907E7" w:rsidRDefault="000907E7" w:rsidP="000907E7">
      <w:pPr>
        <w:shd w:val="clear" w:color="auto" w:fill="FFFFFF"/>
        <w:spacing w:line="480" w:lineRule="atLeast"/>
        <w:rPr>
          <w:rFonts w:ascii="Times New Roman" w:hAnsi="Times New Roman" w:cs="Times New Roman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noProof/>
          <w:color w:val="4B4F51"/>
          <w:sz w:val="24"/>
          <w:szCs w:val="24"/>
          <w:lang w:eastAsia="ru-RU"/>
        </w:rPr>
        <w:lastRenderedPageBreak/>
        <w:drawing>
          <wp:inline distT="0" distB="0" distL="0" distR="0">
            <wp:extent cx="9144000" cy="5962650"/>
            <wp:effectExtent l="19050" t="0" r="0" b="0"/>
            <wp:docPr id="18" name="Рисунок 18" descr="Первая помощь утопающему (это может спасти жизн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ервая помощь утопающему (это может спасти жизнь)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lastRenderedPageBreak/>
        <w:t>Если же ты приняла решение самостоятельно спасти утопающего, сначала по максимуму избавься от тесной одежды и особенно от обуви, которая, намокнув, может потянуть тебя на дно. </w:t>
      </w:r>
    </w:p>
    <w:p w:rsidR="000907E7" w:rsidRPr="000907E7" w:rsidRDefault="000907E7" w:rsidP="000907E7">
      <w:pPr>
        <w:pStyle w:val="2"/>
        <w:shd w:val="clear" w:color="auto" w:fill="FFFFFF"/>
        <w:spacing w:before="0" w:after="225" w:line="390" w:lineRule="atLeast"/>
        <w:rPr>
          <w:rFonts w:ascii="Times New Roman" w:hAnsi="Times New Roman" w:cs="Times New Roman"/>
          <w:b w:val="0"/>
          <w:bCs w:val="0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b w:val="0"/>
          <w:bCs w:val="0"/>
          <w:color w:val="4B4F51"/>
          <w:sz w:val="24"/>
          <w:szCs w:val="24"/>
        </w:rPr>
        <w:t>Первая помощь утопающему по пунктам</w:t>
      </w:r>
    </w:p>
    <w:p w:rsidR="000907E7" w:rsidRPr="000907E7" w:rsidRDefault="000907E7" w:rsidP="000907E7">
      <w:pPr>
        <w:numPr>
          <w:ilvl w:val="0"/>
          <w:numId w:val="9"/>
        </w:numPr>
        <w:shd w:val="clear" w:color="auto" w:fill="FFFFFF"/>
        <w:spacing w:after="0" w:line="420" w:lineRule="atLeast"/>
        <w:ind w:left="0"/>
        <w:rPr>
          <w:rFonts w:ascii="Times New Roman" w:hAnsi="Times New Roman" w:cs="Times New Roman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color w:val="4B4F51"/>
          <w:sz w:val="24"/>
          <w:szCs w:val="24"/>
        </w:rPr>
        <w:t>Очень важно правильно подобраться к тонущему человеку.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В состоянии паники, он будет хвататься за тебя, как за последнюю соломинку. И вы рискуете утонуть вместе, даже если ты превосходно плаваешь. </w:t>
      </w:r>
    </w:p>
    <w:p w:rsidR="000907E7" w:rsidRPr="000907E7" w:rsidRDefault="000907E7" w:rsidP="000907E7">
      <w:pPr>
        <w:numPr>
          <w:ilvl w:val="0"/>
          <w:numId w:val="10"/>
        </w:numPr>
        <w:shd w:val="clear" w:color="auto" w:fill="FFFFFF"/>
        <w:spacing w:after="0" w:line="420" w:lineRule="atLeast"/>
        <w:ind w:left="0"/>
        <w:rPr>
          <w:rFonts w:ascii="Times New Roman" w:hAnsi="Times New Roman" w:cs="Times New Roman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color w:val="4B4F51"/>
          <w:sz w:val="24"/>
          <w:szCs w:val="24"/>
        </w:rPr>
        <w:t>Поэтому подплывай к утопающему только сзади!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Если он схватился за твою шею или волосы, нырни под него и, надавив на колени (одна рука под одним коленом, другая на втором колене), разверни спиной к себе.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Если человек, уходя на дно, схватил тебя за ногу, оттолкнись от него свободной ногой (от плеча или груди). И только потом снова предпринимай попытки правильно захватить его. </w:t>
      </w:r>
    </w:p>
    <w:p w:rsidR="000907E7" w:rsidRPr="000907E7" w:rsidRDefault="000907E7" w:rsidP="000907E7">
      <w:pPr>
        <w:numPr>
          <w:ilvl w:val="0"/>
          <w:numId w:val="12"/>
        </w:numPr>
        <w:shd w:val="clear" w:color="auto" w:fill="FFFFFF"/>
        <w:spacing w:after="0" w:line="420" w:lineRule="atLeast"/>
        <w:ind w:left="0"/>
        <w:rPr>
          <w:rFonts w:ascii="Times New Roman" w:hAnsi="Times New Roman" w:cs="Times New Roman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color w:val="4B4F51"/>
          <w:sz w:val="24"/>
          <w:szCs w:val="24"/>
        </w:rPr>
        <w:t>Теперь ухватись за утопающего и плыви с ним к берегу. 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Если тонущий в сознании и старается слушать и выполнять команды и рекомендации, попроси его держаться за свое плечо и плыви к берегу брассом (как лягушка). Если ноги пострадавшего не свела судорогой, попроси его помочь тебе быстрее плыть — пусть он двигает ногами, как ластами. </w:t>
      </w:r>
    </w:p>
    <w:p w:rsidR="000907E7" w:rsidRPr="000907E7" w:rsidRDefault="000907E7" w:rsidP="000907E7">
      <w:pPr>
        <w:numPr>
          <w:ilvl w:val="0"/>
          <w:numId w:val="13"/>
        </w:numPr>
        <w:shd w:val="clear" w:color="auto" w:fill="FFFFFF"/>
        <w:spacing w:after="0" w:line="420" w:lineRule="atLeast"/>
        <w:ind w:left="0"/>
        <w:rPr>
          <w:rFonts w:ascii="Times New Roman" w:hAnsi="Times New Roman" w:cs="Times New Roman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color w:val="4B4F51"/>
          <w:sz w:val="24"/>
          <w:szCs w:val="24"/>
        </w:rPr>
        <w:t>Если человек паникует, первым делом, обезопась себя от его неконтролируемых движений.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lastRenderedPageBreak/>
        <w:t>Обхвати его за предплечье, повернув к себе спиной. Плыть придется на боку, задействовав для плавания только одну сторону тела. Или взяться за голову пострадавшего, обхватив руками лицо, и плыть на спине. Человек при этом тоже должен лежать на спине, чтобы вода не затекала ему в легкие. </w:t>
      </w:r>
    </w:p>
    <w:p w:rsidR="000907E7" w:rsidRPr="000907E7" w:rsidRDefault="000907E7" w:rsidP="000907E7">
      <w:pPr>
        <w:numPr>
          <w:ilvl w:val="0"/>
          <w:numId w:val="14"/>
        </w:numPr>
        <w:shd w:val="clear" w:color="auto" w:fill="FFFFFF"/>
        <w:spacing w:after="0" w:line="420" w:lineRule="atLeast"/>
        <w:ind w:left="0"/>
        <w:rPr>
          <w:rFonts w:ascii="Times New Roman" w:hAnsi="Times New Roman" w:cs="Times New Roman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color w:val="4B4F51"/>
          <w:sz w:val="24"/>
          <w:szCs w:val="24"/>
        </w:rPr>
        <w:t>Если тонущий уже ушел под воду и более того, погрузился на дно, действуй следующим образом: нырни и проплыви вдоль дна там, где он может находиться.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Если нашла, быстро подхватывай его за подмышки, как маленького ребенка, и резко отталкивайся от дна ногами. В этом случае, человека также нужно транспортировать на берег спиной к воде, чтобы она не затекала в легкие. 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Обязательно посмотри обучающие видео, на которых профессионалы рассказывают, как грамотно действовать при спасении утопающих, чтобы не навредить и себе. </w:t>
      </w:r>
    </w:p>
    <w:p w:rsidR="000907E7" w:rsidRPr="000907E7" w:rsidRDefault="000907E7" w:rsidP="000907E7">
      <w:pPr>
        <w:pStyle w:val="2"/>
        <w:shd w:val="clear" w:color="auto" w:fill="FFFFFF"/>
        <w:spacing w:before="0" w:after="225" w:line="390" w:lineRule="atLeast"/>
        <w:rPr>
          <w:rFonts w:ascii="Times New Roman" w:hAnsi="Times New Roman" w:cs="Times New Roman"/>
          <w:b w:val="0"/>
          <w:bCs w:val="0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b w:val="0"/>
          <w:bCs w:val="0"/>
          <w:color w:val="4B4F51"/>
          <w:sz w:val="24"/>
          <w:szCs w:val="24"/>
        </w:rPr>
        <w:t>Краткая инструкция по оказанию первой помощи утопающему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Как только ты выбралась на берег, немедленно приступай к оказанию первой помощи утопающему.</w:t>
      </w:r>
    </w:p>
    <w:p w:rsidR="000907E7" w:rsidRPr="000907E7" w:rsidRDefault="000907E7" w:rsidP="000907E7">
      <w:pPr>
        <w:numPr>
          <w:ilvl w:val="0"/>
          <w:numId w:val="15"/>
        </w:numPr>
        <w:shd w:val="clear" w:color="auto" w:fill="FFFFFF"/>
        <w:spacing w:after="225" w:line="495" w:lineRule="atLeast"/>
        <w:ind w:left="0"/>
        <w:rPr>
          <w:rFonts w:ascii="Times New Roman" w:hAnsi="Times New Roman" w:cs="Times New Roman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color w:val="4B4F51"/>
          <w:sz w:val="24"/>
          <w:szCs w:val="24"/>
        </w:rPr>
        <w:t>С человека, находящегося в сознании, сними мокрую одежду. Если руки и ноги замерзли, разотри их. Теперь переодень его в сухую одежду и укутай теплым одеялом. По возможности, дай </w:t>
      </w:r>
      <w:hyperlink r:id="rId20" w:history="1">
        <w:r w:rsidRPr="000907E7">
          <w:rPr>
            <w:rStyle w:val="a4"/>
            <w:rFonts w:ascii="Times New Roman" w:hAnsi="Times New Roman" w:cs="Times New Roman"/>
            <w:color w:val="5E4692"/>
            <w:sz w:val="24"/>
            <w:szCs w:val="24"/>
            <w:u w:val="none"/>
          </w:rPr>
          <w:t>успокоительное и горячее питье</w:t>
        </w:r>
      </w:hyperlink>
      <w:r w:rsidRPr="000907E7">
        <w:rPr>
          <w:rFonts w:ascii="Times New Roman" w:hAnsi="Times New Roman" w:cs="Times New Roman"/>
          <w:color w:val="4B4F51"/>
          <w:sz w:val="24"/>
          <w:szCs w:val="24"/>
        </w:rPr>
        <w:t>. </w:t>
      </w:r>
    </w:p>
    <w:p w:rsidR="000907E7" w:rsidRPr="000907E7" w:rsidRDefault="000907E7" w:rsidP="000907E7">
      <w:pPr>
        <w:numPr>
          <w:ilvl w:val="0"/>
          <w:numId w:val="15"/>
        </w:numPr>
        <w:shd w:val="clear" w:color="auto" w:fill="FFFFFF"/>
        <w:spacing w:after="225" w:line="495" w:lineRule="atLeast"/>
        <w:ind w:left="0"/>
        <w:rPr>
          <w:rFonts w:ascii="Times New Roman" w:hAnsi="Times New Roman" w:cs="Times New Roman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color w:val="4B4F51"/>
          <w:sz w:val="24"/>
          <w:szCs w:val="24"/>
        </w:rPr>
        <w:t>Не отходи от него ни на шаг до приезда медиков. В шоковом состоянии организм может функционировать еще какое-то время, и состояние пострадавшего визуально можно оценить как удовлетворительное. Но после того как шок пройдет, могут наступить негативные для здоровья последствия от длительного нахождения в воде.</w:t>
      </w:r>
    </w:p>
    <w:p w:rsidR="000907E7" w:rsidRPr="000907E7" w:rsidRDefault="000907E7" w:rsidP="000907E7">
      <w:pPr>
        <w:numPr>
          <w:ilvl w:val="0"/>
          <w:numId w:val="15"/>
        </w:numPr>
        <w:shd w:val="clear" w:color="auto" w:fill="FFFFFF"/>
        <w:spacing w:after="225" w:line="495" w:lineRule="atLeast"/>
        <w:ind w:left="0"/>
        <w:rPr>
          <w:rFonts w:ascii="Times New Roman" w:hAnsi="Times New Roman" w:cs="Times New Roman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color w:val="4B4F51"/>
          <w:sz w:val="24"/>
          <w:szCs w:val="24"/>
        </w:rPr>
        <w:lastRenderedPageBreak/>
        <w:t>Если пострадавший без сознания, немедленно приступай к реанимационным действиям. Минута промедления — и человека уже не спасти. </w:t>
      </w:r>
    </w:p>
    <w:p w:rsidR="000907E7" w:rsidRPr="000907E7" w:rsidRDefault="000907E7" w:rsidP="000907E7">
      <w:pPr>
        <w:pStyle w:val="2"/>
        <w:shd w:val="clear" w:color="auto" w:fill="FFFFFF"/>
        <w:spacing w:before="0" w:after="225" w:line="390" w:lineRule="atLeast"/>
        <w:rPr>
          <w:rFonts w:ascii="Times New Roman" w:hAnsi="Times New Roman" w:cs="Times New Roman"/>
          <w:b w:val="0"/>
          <w:bCs w:val="0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b w:val="0"/>
          <w:bCs w:val="0"/>
          <w:color w:val="4B4F51"/>
          <w:sz w:val="24"/>
          <w:szCs w:val="24"/>
        </w:rPr>
        <w:t>Шаг №1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Сначала освободи легкие и дыхательные пути от посторонних предметов и воды. Положи человека на бок, а под голову ему помести его вытянутую руку. Пальцами, обернутыми в чистую ткань или платок, достань изо рта тину, грязь и все то, что попало в ротовую полость за то время, пока он тонул. Кроме того, пострадавшему могут мешать дышать зубные протезы и рвотные массы.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Теперь постарайся откачать из легких как можно больше жидкости. Встань на колено и положи на него пострадавшего животом к бедру и головой вниз, чтобы под воздействием гравитации вода вытекла наружу. Ты можешь помочь этому процессу, делая поступательные движения ладонью вдоль позвоночника в области легких. </w:t>
      </w:r>
    </w:p>
    <w:p w:rsidR="000907E7" w:rsidRPr="000907E7" w:rsidRDefault="000907E7" w:rsidP="000907E7">
      <w:pPr>
        <w:pStyle w:val="2"/>
        <w:shd w:val="clear" w:color="auto" w:fill="FFFFFF"/>
        <w:spacing w:before="0" w:after="225" w:line="390" w:lineRule="atLeast"/>
        <w:rPr>
          <w:rFonts w:ascii="Times New Roman" w:hAnsi="Times New Roman" w:cs="Times New Roman"/>
          <w:b w:val="0"/>
          <w:bCs w:val="0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b w:val="0"/>
          <w:bCs w:val="0"/>
          <w:color w:val="4B4F51"/>
          <w:sz w:val="24"/>
          <w:szCs w:val="24"/>
        </w:rPr>
        <w:t>Шаг №2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Проверь, сохранились ли у пострадавшего признаки жизни. Реагируют ли его зрачки на свет, есть ли дыхание и пульс? 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Отсутствие самостоятельного дыхания можно проверить так: запрокинь голову пострадавшего носом кверху и засеки десять секунд. Если грудная клетка за это время не двигалась, значит, дыхания нет. </w:t>
      </w:r>
    </w:p>
    <w:p w:rsidR="000907E7" w:rsidRPr="000907E7" w:rsidRDefault="000907E7" w:rsidP="000907E7">
      <w:pPr>
        <w:shd w:val="clear" w:color="auto" w:fill="FFFFFF"/>
        <w:spacing w:line="480" w:lineRule="atLeast"/>
        <w:rPr>
          <w:rFonts w:ascii="Times New Roman" w:hAnsi="Times New Roman" w:cs="Times New Roman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noProof/>
          <w:color w:val="4B4F51"/>
          <w:sz w:val="24"/>
          <w:szCs w:val="24"/>
          <w:lang w:eastAsia="ru-RU"/>
        </w:rPr>
        <w:lastRenderedPageBreak/>
        <w:drawing>
          <wp:inline distT="0" distB="0" distL="0" distR="0">
            <wp:extent cx="9144000" cy="6858000"/>
            <wp:effectExtent l="19050" t="0" r="0" b="0"/>
            <wp:docPr id="21" name="Рисунок 21" descr="Первая помощь утопающему (это может спасти жизн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ервая помощь утопающему (это может спасти жизнь)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lastRenderedPageBreak/>
        <w:t>Если признаки жизни отсутствуют, начинай делать непрямой массаж сердца и искусственное дыхание. В обычном состоянии здоровья на каждые два вдоха приходится примерно тридцать сердечных ударов. Твоя задача — сымитировать нормальную работу организма. 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Переложи человека на спину, слегка согни его ноги в коленях, а под шею положи валик из одеяла. Открой пострадавшему рот, зафиксируй пальцем язык, чтобы он не запал в гортань и сделай два выдоха в рот пострадавшего. Чтобы обезопасить и себя, производи искусственную вентиляцию легких через тонкую ткань, пропускающую воздух. 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После вдохов сделай </w:t>
      </w:r>
      <w:hyperlink r:id="rId22" w:history="1">
        <w:r w:rsidRPr="000907E7">
          <w:rPr>
            <w:rStyle w:val="a4"/>
            <w:color w:val="5E4692"/>
            <w:u w:val="none"/>
          </w:rPr>
          <w:t>непрямой массаж сердца</w:t>
        </w:r>
      </w:hyperlink>
      <w:r w:rsidRPr="000907E7">
        <w:rPr>
          <w:color w:val="4B4F51"/>
        </w:rPr>
        <w:t>. Положи основание ладони на середину грудной клетки (она должна располагаться чуть выше мечевидного отростка). Вторую руку положи сверху таким образом, чтобы получился замок. Нормальный сердечный ритм — девяносто-сто ударов в минуту. Значит тридцать нажатий на грудную клетку ты должна сделать примерно за двадцать секунд. 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Грудная клетка должна смещаться максимум на пять сантиметров к позвоночнику. Такой силы нажатия будет вполне достаточно, чтобы «запустить» сердце. Если жать слишком сильно, можно сломать человеку ребра. 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Чередуй два выдоха и тридцать нажатий до тех пор, пока пострадавший не придет в себя или не приедет скорая помощь. Реанимацию утонувшего лучше проводить вдвоем, чтобы быстро не потерять силы. 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Как только человек придет в себя, поверните его набок, чтобы дать возможность откашлять остатки воды из легких. </w:t>
      </w:r>
    </w:p>
    <w:p w:rsidR="000907E7" w:rsidRPr="000907E7" w:rsidRDefault="000907E7" w:rsidP="000907E7">
      <w:pPr>
        <w:pStyle w:val="2"/>
        <w:shd w:val="clear" w:color="auto" w:fill="FFFFFF"/>
        <w:spacing w:before="0" w:after="225" w:line="390" w:lineRule="atLeast"/>
        <w:rPr>
          <w:rFonts w:ascii="Times New Roman" w:hAnsi="Times New Roman" w:cs="Times New Roman"/>
          <w:b w:val="0"/>
          <w:bCs w:val="0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b w:val="0"/>
          <w:bCs w:val="0"/>
          <w:color w:val="4B4F51"/>
          <w:sz w:val="24"/>
          <w:szCs w:val="24"/>
        </w:rPr>
        <w:t>Если тонешь ты: правила поведения на воде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Мы надеемся, что подобная ситуация никогда не произойдет с тобой, но, тем не менее, ты должна быть готова и к такому повороту событий.</w:t>
      </w:r>
    </w:p>
    <w:p w:rsidR="000907E7" w:rsidRPr="000907E7" w:rsidRDefault="000907E7" w:rsidP="000907E7">
      <w:pPr>
        <w:numPr>
          <w:ilvl w:val="0"/>
          <w:numId w:val="18"/>
        </w:numPr>
        <w:shd w:val="clear" w:color="auto" w:fill="FFFFFF"/>
        <w:spacing w:after="0" w:line="420" w:lineRule="atLeast"/>
        <w:ind w:left="0"/>
        <w:rPr>
          <w:rFonts w:ascii="Times New Roman" w:hAnsi="Times New Roman" w:cs="Times New Roman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color w:val="4B4F51"/>
          <w:sz w:val="24"/>
          <w:szCs w:val="24"/>
        </w:rPr>
        <w:lastRenderedPageBreak/>
        <w:t>Лучше молчи!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При вдохе вода может попасть в легкие и осложнить дыхание: ты рискуешь не дождаться помощи. </w:t>
      </w:r>
    </w:p>
    <w:p w:rsidR="000907E7" w:rsidRPr="000907E7" w:rsidRDefault="000907E7" w:rsidP="000907E7">
      <w:pPr>
        <w:numPr>
          <w:ilvl w:val="0"/>
          <w:numId w:val="19"/>
        </w:numPr>
        <w:shd w:val="clear" w:color="auto" w:fill="FFFFFF"/>
        <w:spacing w:after="0" w:line="420" w:lineRule="atLeast"/>
        <w:ind w:left="0"/>
        <w:rPr>
          <w:rFonts w:ascii="Times New Roman" w:hAnsi="Times New Roman" w:cs="Times New Roman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color w:val="4B4F51"/>
          <w:sz w:val="24"/>
          <w:szCs w:val="24"/>
        </w:rPr>
        <w:t>Постарайся расслабиться.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Чем больше ты будешь бить ногами и руками, тем быстрее ты устанешь и пойдешь на дно. Лучше максимально расслабь тело и постарайся принять горизонтальное положение, расставив в стороны руки и ноги.</w:t>
      </w:r>
    </w:p>
    <w:p w:rsidR="000907E7" w:rsidRPr="000907E7" w:rsidRDefault="000907E7" w:rsidP="000907E7">
      <w:pPr>
        <w:numPr>
          <w:ilvl w:val="0"/>
          <w:numId w:val="20"/>
        </w:numPr>
        <w:shd w:val="clear" w:color="auto" w:fill="FFFFFF"/>
        <w:spacing w:after="0" w:line="420" w:lineRule="atLeast"/>
        <w:ind w:left="0"/>
        <w:rPr>
          <w:rFonts w:ascii="Times New Roman" w:hAnsi="Times New Roman" w:cs="Times New Roman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color w:val="4B4F51"/>
          <w:sz w:val="24"/>
          <w:szCs w:val="24"/>
        </w:rPr>
        <w:t>Если вода холодная, могут начаться судороги конечностей.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Чтобы этого не произошло, поочередно напрягать мышцы ног и рук. </w:t>
      </w:r>
    </w:p>
    <w:p w:rsidR="000907E7" w:rsidRPr="000907E7" w:rsidRDefault="000907E7" w:rsidP="000907E7">
      <w:pPr>
        <w:numPr>
          <w:ilvl w:val="0"/>
          <w:numId w:val="22"/>
        </w:numPr>
        <w:shd w:val="clear" w:color="auto" w:fill="FFFFFF"/>
        <w:spacing w:after="225" w:line="420" w:lineRule="atLeast"/>
        <w:ind w:left="0"/>
        <w:rPr>
          <w:rFonts w:ascii="Times New Roman" w:hAnsi="Times New Roman" w:cs="Times New Roman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color w:val="4B4F51"/>
          <w:sz w:val="24"/>
          <w:szCs w:val="24"/>
        </w:rPr>
        <w:t>Оставаться на поверхности воды тебе помогут и неспешные движения ног, </w:t>
      </w:r>
      <w:hyperlink r:id="rId23" w:history="1">
        <w:r w:rsidRPr="000907E7">
          <w:rPr>
            <w:rStyle w:val="a4"/>
            <w:rFonts w:ascii="Times New Roman" w:hAnsi="Times New Roman" w:cs="Times New Roman"/>
            <w:color w:val="5E4692"/>
            <w:sz w:val="24"/>
            <w:szCs w:val="24"/>
            <w:u w:val="none"/>
          </w:rPr>
          <w:t>напоминающие езду на велосипеде</w:t>
        </w:r>
      </w:hyperlink>
      <w:r w:rsidRPr="000907E7">
        <w:rPr>
          <w:rFonts w:ascii="Times New Roman" w:hAnsi="Times New Roman" w:cs="Times New Roman"/>
          <w:color w:val="4B4F51"/>
          <w:sz w:val="24"/>
          <w:szCs w:val="24"/>
        </w:rPr>
        <w:t>. </w:t>
      </w:r>
    </w:p>
    <w:p w:rsidR="000907E7" w:rsidRPr="000907E7" w:rsidRDefault="000907E7" w:rsidP="000907E7">
      <w:pPr>
        <w:numPr>
          <w:ilvl w:val="0"/>
          <w:numId w:val="22"/>
        </w:numPr>
        <w:shd w:val="clear" w:color="auto" w:fill="FFFFFF"/>
        <w:spacing w:after="0" w:line="420" w:lineRule="atLeast"/>
        <w:ind w:left="0"/>
        <w:rPr>
          <w:rFonts w:ascii="Times New Roman" w:hAnsi="Times New Roman" w:cs="Times New Roman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color w:val="4B4F51"/>
          <w:sz w:val="24"/>
          <w:szCs w:val="24"/>
        </w:rPr>
        <w:t>Если ты тонешь в реке с сильным течением, не пытайся ему противостоять.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Старайся плыть по течению вдоль берега (направление движения ты можешь корректировать руками), пока не окажешься на мелководье. </w:t>
      </w:r>
    </w:p>
    <w:p w:rsidR="000907E7" w:rsidRPr="000907E7" w:rsidRDefault="000907E7" w:rsidP="000907E7">
      <w:pPr>
        <w:numPr>
          <w:ilvl w:val="0"/>
          <w:numId w:val="23"/>
        </w:numPr>
        <w:shd w:val="clear" w:color="auto" w:fill="FFFFFF"/>
        <w:spacing w:after="0" w:line="420" w:lineRule="atLeast"/>
        <w:ind w:left="0"/>
        <w:rPr>
          <w:rFonts w:ascii="Times New Roman" w:hAnsi="Times New Roman" w:cs="Times New Roman"/>
          <w:color w:val="4B4F51"/>
          <w:sz w:val="24"/>
          <w:szCs w:val="24"/>
        </w:rPr>
      </w:pPr>
      <w:r w:rsidRPr="000907E7">
        <w:rPr>
          <w:rFonts w:ascii="Times New Roman" w:hAnsi="Times New Roman" w:cs="Times New Roman"/>
          <w:color w:val="4B4F51"/>
          <w:sz w:val="24"/>
          <w:szCs w:val="24"/>
        </w:rPr>
        <w:t>Если ты начала тонуть из-за того, что запуталась в водорослях, не пытайся выпутаться из них, беспорядочно барахтаясь.</w:t>
      </w:r>
    </w:p>
    <w:p w:rsidR="000907E7" w:rsidRPr="000907E7" w:rsidRDefault="000907E7" w:rsidP="000907E7">
      <w:pPr>
        <w:pStyle w:val="a3"/>
        <w:shd w:val="clear" w:color="auto" w:fill="FFFFFF"/>
        <w:spacing w:before="0" w:beforeAutospacing="0" w:after="450" w:afterAutospacing="0" w:line="420" w:lineRule="atLeast"/>
        <w:rPr>
          <w:color w:val="4B4F51"/>
        </w:rPr>
      </w:pPr>
      <w:r w:rsidRPr="000907E7">
        <w:rPr>
          <w:color w:val="4B4F51"/>
        </w:rPr>
        <w:t>И тем более не ныряй чтобы помочь себе руками: водоросли могут опутать шею. Лучше сделай резкие отталкивающие движения ногами, чтобы сбросить их, или попробуй помочь себе другой ногой, чтобы их стащить. </w:t>
      </w:r>
    </w:p>
    <w:p w:rsidR="007C570D" w:rsidRPr="000907E7" w:rsidRDefault="007C570D">
      <w:pPr>
        <w:rPr>
          <w:rFonts w:ascii="Times New Roman" w:hAnsi="Times New Roman" w:cs="Times New Roman"/>
          <w:sz w:val="24"/>
          <w:szCs w:val="24"/>
        </w:rPr>
      </w:pPr>
    </w:p>
    <w:sectPr w:rsidR="007C570D" w:rsidRPr="000907E7" w:rsidSect="000907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2660"/>
    <w:multiLevelType w:val="multilevel"/>
    <w:tmpl w:val="F232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945BF"/>
    <w:multiLevelType w:val="multilevel"/>
    <w:tmpl w:val="EE48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A4609"/>
    <w:multiLevelType w:val="multilevel"/>
    <w:tmpl w:val="034E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86E73"/>
    <w:multiLevelType w:val="multilevel"/>
    <w:tmpl w:val="EB6E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81041"/>
    <w:multiLevelType w:val="multilevel"/>
    <w:tmpl w:val="9892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A1E74"/>
    <w:multiLevelType w:val="multilevel"/>
    <w:tmpl w:val="E436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13C1A"/>
    <w:multiLevelType w:val="multilevel"/>
    <w:tmpl w:val="06EA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55B8B"/>
    <w:multiLevelType w:val="multilevel"/>
    <w:tmpl w:val="5E48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244E0"/>
    <w:multiLevelType w:val="multilevel"/>
    <w:tmpl w:val="2A1C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00594A"/>
    <w:multiLevelType w:val="multilevel"/>
    <w:tmpl w:val="794E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740E3F"/>
    <w:multiLevelType w:val="multilevel"/>
    <w:tmpl w:val="83F2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522354"/>
    <w:multiLevelType w:val="multilevel"/>
    <w:tmpl w:val="2CEC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107D60"/>
    <w:multiLevelType w:val="multilevel"/>
    <w:tmpl w:val="520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6F49C7"/>
    <w:multiLevelType w:val="multilevel"/>
    <w:tmpl w:val="1396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934E87"/>
    <w:multiLevelType w:val="multilevel"/>
    <w:tmpl w:val="8BFE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FC3D02"/>
    <w:multiLevelType w:val="multilevel"/>
    <w:tmpl w:val="4B5E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F4008"/>
    <w:multiLevelType w:val="multilevel"/>
    <w:tmpl w:val="5C48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75756D"/>
    <w:multiLevelType w:val="multilevel"/>
    <w:tmpl w:val="61EA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D97BAF"/>
    <w:multiLevelType w:val="multilevel"/>
    <w:tmpl w:val="9BE4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972A83"/>
    <w:multiLevelType w:val="multilevel"/>
    <w:tmpl w:val="2158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A65EE2"/>
    <w:multiLevelType w:val="multilevel"/>
    <w:tmpl w:val="BAB0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F442E8"/>
    <w:multiLevelType w:val="multilevel"/>
    <w:tmpl w:val="05CE0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6E0DF0"/>
    <w:multiLevelType w:val="multilevel"/>
    <w:tmpl w:val="B014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5"/>
  </w:num>
  <w:num w:numId="5">
    <w:abstractNumId w:val="4"/>
  </w:num>
  <w:num w:numId="6">
    <w:abstractNumId w:val="18"/>
  </w:num>
  <w:num w:numId="7">
    <w:abstractNumId w:val="2"/>
  </w:num>
  <w:num w:numId="8">
    <w:abstractNumId w:val="1"/>
  </w:num>
  <w:num w:numId="9">
    <w:abstractNumId w:val="22"/>
  </w:num>
  <w:num w:numId="10">
    <w:abstractNumId w:val="9"/>
  </w:num>
  <w:num w:numId="11">
    <w:abstractNumId w:val="14"/>
  </w:num>
  <w:num w:numId="12">
    <w:abstractNumId w:val="15"/>
  </w:num>
  <w:num w:numId="13">
    <w:abstractNumId w:val="10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3"/>
  </w:num>
  <w:num w:numId="19">
    <w:abstractNumId w:val="7"/>
  </w:num>
  <w:num w:numId="20">
    <w:abstractNumId w:val="12"/>
  </w:num>
  <w:num w:numId="21">
    <w:abstractNumId w:val="20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82"/>
    <w:rsid w:val="000907E7"/>
    <w:rsid w:val="00222A82"/>
    <w:rsid w:val="005C78DB"/>
    <w:rsid w:val="007C570D"/>
    <w:rsid w:val="00E4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C2DD3-5F4A-4CE0-96F7-AC99CEC1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70D"/>
  </w:style>
  <w:style w:type="paragraph" w:styleId="1">
    <w:name w:val="heading 1"/>
    <w:basedOn w:val="a"/>
    <w:next w:val="a"/>
    <w:link w:val="10"/>
    <w:uiPriority w:val="9"/>
    <w:qFormat/>
    <w:rsid w:val="00090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7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22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2A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2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2A82"/>
    <w:rPr>
      <w:color w:val="0000FF"/>
      <w:u w:val="single"/>
    </w:rPr>
  </w:style>
  <w:style w:type="character" w:styleId="a5">
    <w:name w:val="Strong"/>
    <w:basedOn w:val="a0"/>
    <w:uiPriority w:val="22"/>
    <w:qFormat/>
    <w:rsid w:val="00222A82"/>
    <w:rPr>
      <w:b/>
      <w:bCs/>
    </w:rPr>
  </w:style>
  <w:style w:type="character" w:styleId="a6">
    <w:name w:val="Emphasis"/>
    <w:basedOn w:val="a0"/>
    <w:uiPriority w:val="20"/>
    <w:qFormat/>
    <w:rsid w:val="00222A8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2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A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0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0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scription">
    <w:name w:val="article__description"/>
    <w:basedOn w:val="a"/>
    <w:rsid w:val="0009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68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36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6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6924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7542">
                  <w:marLeft w:val="-1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2518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9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95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2642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8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6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9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0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08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83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5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1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9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29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4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05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6492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8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4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1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2690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5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16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266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7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7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83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18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70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0010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9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568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9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apysik.ru/wp-content/uploads/2013/07/bezopasnost-detej-na-vode-6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lisa.ru/moy-rebenok/zdorove/18535-esli-rebenok-zakhlebnulsja-pervaja-pomoshch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karapysik.ru/wp-content/uploads/2013/07/skanirovanie0006.jpg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sa.ru/zdorovye/70913-varikoz-letom-kak-pomoch-nogam-v-jaru/" TargetMode="External"/><Relationship Id="rId20" Type="http://schemas.openxmlformats.org/officeDocument/2006/relationships/hyperlink" Target="https://lisa.ru/zdorovye/377992-travi-dlya-chaya-10-rasyenii-s-celebnim-effekt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rapysik.ru/wp-content/uploads/2013/07/103-1-1-kartinki-dlya-detej-po-bezopasnosti.jpg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hyperlink" Target="https://karapysik.ru/otdy-h-s-rebenkom-2/" TargetMode="External"/><Relationship Id="rId15" Type="http://schemas.openxmlformats.org/officeDocument/2006/relationships/hyperlink" Target="https://lisa.ru/psichologia/850-osoznannoe-dykhanie-protiv-stressa-i-u/" TargetMode="External"/><Relationship Id="rId23" Type="http://schemas.openxmlformats.org/officeDocument/2006/relationships/hyperlink" Target="https://lisa.ru/krasota/fitnes/8273-6-uprazhneniy-na-kazhdyy-den-dlya-krasivo/" TargetMode="External"/><Relationship Id="rId10" Type="http://schemas.openxmlformats.org/officeDocument/2006/relationships/hyperlink" Target="https://karapysik.ru/wp-content/uploads/2013/07/skanirovanie0005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s://lisa.ru/zdorovye/282142-infarkt-i-serdechnaya-nedostatochnost-u-tridcatiletnih-simptomy-prichiny-posled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2019-07-04T07:50:00Z</dcterms:created>
  <dcterms:modified xsi:type="dcterms:W3CDTF">2019-07-04T07:50:00Z</dcterms:modified>
</cp:coreProperties>
</file>