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57" w:rsidRPr="009A613C" w:rsidRDefault="009A613C" w:rsidP="009A613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613C">
        <w:rPr>
          <w:rFonts w:ascii="Arial" w:hAnsi="Arial" w:cs="Arial"/>
          <w:sz w:val="24"/>
          <w:szCs w:val="24"/>
        </w:rPr>
        <w:t>Совет сельского поселения Николаевский сельсовет муниципального района Туймазинский район Республики Башкортостан</w:t>
      </w:r>
    </w:p>
    <w:p w:rsidR="009A613C" w:rsidRPr="009A613C" w:rsidRDefault="009A613C" w:rsidP="009A613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613C" w:rsidRPr="009A613C" w:rsidRDefault="009A613C" w:rsidP="009A613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613C">
        <w:rPr>
          <w:rFonts w:ascii="Arial" w:hAnsi="Arial" w:cs="Arial"/>
          <w:sz w:val="24"/>
          <w:szCs w:val="24"/>
        </w:rPr>
        <w:t xml:space="preserve">РЕШЕНИЕ </w:t>
      </w:r>
    </w:p>
    <w:p w:rsidR="009A613C" w:rsidRPr="009A613C" w:rsidRDefault="009A613C" w:rsidP="009A613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613C">
        <w:rPr>
          <w:rFonts w:ascii="Arial" w:hAnsi="Arial" w:cs="Arial"/>
          <w:sz w:val="24"/>
          <w:szCs w:val="24"/>
        </w:rPr>
        <w:t>от 20 декабря 2017 года № 11</w:t>
      </w:r>
      <w:r w:rsidR="006E1A0F">
        <w:rPr>
          <w:rFonts w:ascii="Arial" w:hAnsi="Arial" w:cs="Arial"/>
          <w:sz w:val="24"/>
          <w:szCs w:val="24"/>
        </w:rPr>
        <w:t>9</w:t>
      </w:r>
    </w:p>
    <w:p w:rsidR="009A613C" w:rsidRPr="009A613C" w:rsidRDefault="009A613C" w:rsidP="009A613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1A0F" w:rsidRPr="006E1A0F" w:rsidRDefault="006E1A0F" w:rsidP="006E1A0F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6E1A0F">
        <w:rPr>
          <w:rFonts w:ascii="Arial" w:hAnsi="Arial" w:cs="Arial"/>
          <w:sz w:val="24"/>
          <w:szCs w:val="24"/>
        </w:rPr>
        <w:t>Об утверждении Дополнительного соглашения № 19  к Соглашению между органами местного самоуправления муниципального района Туймазинский район Республики Башкортостан и сельского поселения Николаевский сельсовет муниципального района Туймазинский район Республики Башкортостан о передаче органам местного самоуправления муниципального района Туймазинский район Республики Башкортостан осуществления части полномочий органов местного самоуправления сельского поселения Николаевский сельсовет муниципального района Туймазинский район Республики Башкортостан</w:t>
      </w:r>
      <w:proofErr w:type="gramEnd"/>
    </w:p>
    <w:p w:rsidR="006E1A0F" w:rsidRPr="006E1A0F" w:rsidRDefault="006E1A0F" w:rsidP="006E1A0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E1A0F" w:rsidRPr="006E1A0F" w:rsidRDefault="006E1A0F" w:rsidP="006E1A0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E1A0F" w:rsidRPr="006E1A0F" w:rsidRDefault="006E1A0F" w:rsidP="006E1A0F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6E1A0F">
        <w:rPr>
          <w:rFonts w:ascii="Arial" w:hAnsi="Arial" w:cs="Arial"/>
          <w:sz w:val="24"/>
          <w:szCs w:val="24"/>
        </w:rPr>
        <w:t>Совет сельского поселения Николаевский сельсовет муниципального района Туймазинский район Республики Башкортостан</w:t>
      </w:r>
      <w:r w:rsidRPr="006E1A0F">
        <w:rPr>
          <w:rFonts w:ascii="Arial" w:hAnsi="Arial" w:cs="Arial"/>
          <w:b/>
          <w:sz w:val="24"/>
          <w:szCs w:val="24"/>
        </w:rPr>
        <w:t xml:space="preserve"> решил:</w:t>
      </w:r>
    </w:p>
    <w:p w:rsidR="006E1A0F" w:rsidRPr="006E1A0F" w:rsidRDefault="006E1A0F" w:rsidP="006E1A0F">
      <w:pPr>
        <w:pStyle w:val="a3"/>
        <w:ind w:firstLine="720"/>
        <w:rPr>
          <w:rFonts w:ascii="Arial" w:hAnsi="Arial" w:cs="Arial"/>
          <w:sz w:val="24"/>
          <w:szCs w:val="24"/>
        </w:rPr>
      </w:pPr>
      <w:proofErr w:type="gramStart"/>
      <w:r w:rsidRPr="006E1A0F">
        <w:rPr>
          <w:rFonts w:ascii="Arial" w:hAnsi="Arial" w:cs="Arial"/>
          <w:sz w:val="24"/>
          <w:szCs w:val="24"/>
        </w:rPr>
        <w:t>утвердить Дополнительное соглашение № 19 к Соглашению между органами местного самоуправления муниципального района Туймазинский район Республики Башкортостан и сельского поселения Николаевский сельсовет муниципального района Туймазинский район Республики Башкортостан о передаче органам местного самоуправления муниципального района Туймазинский</w:t>
      </w:r>
      <w:r w:rsidRPr="006E1A0F">
        <w:rPr>
          <w:rFonts w:ascii="Arial" w:hAnsi="Arial" w:cs="Arial"/>
          <w:b/>
          <w:sz w:val="24"/>
          <w:szCs w:val="24"/>
        </w:rPr>
        <w:t xml:space="preserve"> </w:t>
      </w:r>
      <w:r w:rsidRPr="006E1A0F">
        <w:rPr>
          <w:rFonts w:ascii="Arial" w:hAnsi="Arial" w:cs="Arial"/>
          <w:sz w:val="24"/>
          <w:szCs w:val="24"/>
        </w:rPr>
        <w:t>район</w:t>
      </w:r>
      <w:r w:rsidRPr="006E1A0F">
        <w:rPr>
          <w:rFonts w:ascii="Arial" w:hAnsi="Arial" w:cs="Arial"/>
          <w:b/>
          <w:sz w:val="24"/>
          <w:szCs w:val="24"/>
        </w:rPr>
        <w:t xml:space="preserve"> </w:t>
      </w:r>
      <w:r w:rsidRPr="006E1A0F">
        <w:rPr>
          <w:rFonts w:ascii="Arial" w:hAnsi="Arial" w:cs="Arial"/>
          <w:sz w:val="24"/>
          <w:szCs w:val="24"/>
        </w:rPr>
        <w:t>Республики Башкортостан осуществления части полномочий органов местного самоуправления сельского поселения Николаевский сельсовет муниципального района Туймазинский</w:t>
      </w:r>
      <w:r w:rsidRPr="006E1A0F">
        <w:rPr>
          <w:rFonts w:ascii="Arial" w:hAnsi="Arial" w:cs="Arial"/>
          <w:b/>
          <w:sz w:val="24"/>
          <w:szCs w:val="24"/>
        </w:rPr>
        <w:t xml:space="preserve"> </w:t>
      </w:r>
      <w:r w:rsidRPr="006E1A0F">
        <w:rPr>
          <w:rFonts w:ascii="Arial" w:hAnsi="Arial" w:cs="Arial"/>
          <w:sz w:val="24"/>
          <w:szCs w:val="24"/>
        </w:rPr>
        <w:t>район</w:t>
      </w:r>
      <w:r w:rsidRPr="006E1A0F">
        <w:rPr>
          <w:rFonts w:ascii="Arial" w:hAnsi="Arial" w:cs="Arial"/>
          <w:b/>
          <w:sz w:val="24"/>
          <w:szCs w:val="24"/>
        </w:rPr>
        <w:t xml:space="preserve"> </w:t>
      </w:r>
      <w:r w:rsidRPr="006E1A0F">
        <w:rPr>
          <w:rFonts w:ascii="Arial" w:hAnsi="Arial" w:cs="Arial"/>
          <w:sz w:val="24"/>
          <w:szCs w:val="24"/>
        </w:rPr>
        <w:t>Республики Башкортостан (прилагается).</w:t>
      </w:r>
      <w:proofErr w:type="gramEnd"/>
    </w:p>
    <w:p w:rsidR="006E1A0F" w:rsidRPr="006E1A0F" w:rsidRDefault="006E1A0F" w:rsidP="006E1A0F">
      <w:pPr>
        <w:pStyle w:val="a3"/>
        <w:rPr>
          <w:rFonts w:ascii="Arial" w:hAnsi="Arial" w:cs="Arial"/>
          <w:sz w:val="24"/>
          <w:szCs w:val="24"/>
        </w:rPr>
      </w:pPr>
    </w:p>
    <w:p w:rsidR="006E1A0F" w:rsidRPr="006E1A0F" w:rsidRDefault="006E1A0F" w:rsidP="006E1A0F">
      <w:pPr>
        <w:pStyle w:val="3"/>
        <w:ind w:left="0"/>
        <w:jc w:val="right"/>
        <w:rPr>
          <w:rFonts w:ascii="Arial" w:hAnsi="Arial" w:cs="Arial"/>
          <w:sz w:val="24"/>
          <w:szCs w:val="24"/>
        </w:rPr>
      </w:pPr>
      <w:r w:rsidRPr="006E1A0F">
        <w:rPr>
          <w:rFonts w:ascii="Arial" w:hAnsi="Arial" w:cs="Arial"/>
          <w:sz w:val="24"/>
          <w:szCs w:val="24"/>
        </w:rPr>
        <w:t>Глава сельского поселения</w:t>
      </w:r>
    </w:p>
    <w:p w:rsidR="006E1A0F" w:rsidRPr="006E1A0F" w:rsidRDefault="006E1A0F" w:rsidP="006E1A0F">
      <w:pPr>
        <w:pStyle w:val="3"/>
        <w:ind w:left="0"/>
        <w:jc w:val="right"/>
        <w:rPr>
          <w:rFonts w:ascii="Arial" w:hAnsi="Arial" w:cs="Arial"/>
          <w:sz w:val="24"/>
          <w:szCs w:val="24"/>
        </w:rPr>
      </w:pPr>
      <w:r w:rsidRPr="006E1A0F">
        <w:rPr>
          <w:rFonts w:ascii="Arial" w:hAnsi="Arial" w:cs="Arial"/>
          <w:sz w:val="24"/>
          <w:szCs w:val="24"/>
        </w:rPr>
        <w:t>Николаевский сельсовет</w:t>
      </w:r>
    </w:p>
    <w:p w:rsidR="006E1A0F" w:rsidRPr="006E1A0F" w:rsidRDefault="006E1A0F" w:rsidP="006E1A0F">
      <w:pPr>
        <w:pStyle w:val="3"/>
        <w:ind w:left="0"/>
        <w:jc w:val="right"/>
        <w:rPr>
          <w:rFonts w:ascii="Arial" w:hAnsi="Arial" w:cs="Arial"/>
          <w:sz w:val="24"/>
          <w:szCs w:val="24"/>
        </w:rPr>
      </w:pPr>
      <w:r w:rsidRPr="006E1A0F">
        <w:rPr>
          <w:rFonts w:ascii="Arial" w:hAnsi="Arial" w:cs="Arial"/>
          <w:sz w:val="24"/>
          <w:szCs w:val="24"/>
        </w:rPr>
        <w:t>муниципального района</w:t>
      </w:r>
    </w:p>
    <w:p w:rsidR="006E1A0F" w:rsidRPr="006E1A0F" w:rsidRDefault="006E1A0F" w:rsidP="006E1A0F">
      <w:pPr>
        <w:pStyle w:val="3"/>
        <w:ind w:left="0"/>
        <w:jc w:val="right"/>
        <w:rPr>
          <w:rFonts w:ascii="Arial" w:hAnsi="Arial" w:cs="Arial"/>
          <w:sz w:val="24"/>
          <w:szCs w:val="24"/>
        </w:rPr>
      </w:pPr>
      <w:r w:rsidRPr="006E1A0F">
        <w:rPr>
          <w:rFonts w:ascii="Arial" w:hAnsi="Arial" w:cs="Arial"/>
          <w:sz w:val="24"/>
          <w:szCs w:val="24"/>
        </w:rPr>
        <w:t xml:space="preserve">Туймазинский район   </w:t>
      </w:r>
    </w:p>
    <w:p w:rsidR="006E1A0F" w:rsidRDefault="006E1A0F" w:rsidP="006E1A0F">
      <w:pPr>
        <w:pStyle w:val="3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Республики Башкортостан </w:t>
      </w:r>
    </w:p>
    <w:p w:rsidR="006E1A0F" w:rsidRPr="006E1A0F" w:rsidRDefault="006E1A0F" w:rsidP="006E1A0F">
      <w:pPr>
        <w:pStyle w:val="3"/>
        <w:ind w:left="0"/>
        <w:jc w:val="right"/>
        <w:rPr>
          <w:rFonts w:ascii="Arial" w:hAnsi="Arial" w:cs="Arial"/>
          <w:sz w:val="24"/>
          <w:szCs w:val="24"/>
        </w:rPr>
      </w:pPr>
      <w:proofErr w:type="spellStart"/>
      <w:r w:rsidRPr="006E1A0F">
        <w:rPr>
          <w:rFonts w:ascii="Arial" w:hAnsi="Arial" w:cs="Arial"/>
          <w:sz w:val="24"/>
          <w:szCs w:val="24"/>
        </w:rPr>
        <w:t>Ф.Я.Хуснутдинов</w:t>
      </w:r>
      <w:proofErr w:type="spellEnd"/>
      <w:r w:rsidRPr="006E1A0F">
        <w:rPr>
          <w:rFonts w:ascii="Arial" w:hAnsi="Arial" w:cs="Arial"/>
          <w:sz w:val="24"/>
          <w:szCs w:val="24"/>
        </w:rPr>
        <w:t xml:space="preserve">           </w:t>
      </w:r>
    </w:p>
    <w:p w:rsidR="006E1A0F" w:rsidRPr="006E1A0F" w:rsidRDefault="006E1A0F" w:rsidP="006E1A0F">
      <w:pPr>
        <w:pStyle w:val="3"/>
        <w:ind w:left="0"/>
        <w:jc w:val="right"/>
        <w:rPr>
          <w:rFonts w:ascii="Arial" w:hAnsi="Arial" w:cs="Arial"/>
          <w:sz w:val="24"/>
          <w:szCs w:val="24"/>
        </w:rPr>
      </w:pPr>
    </w:p>
    <w:p w:rsidR="006E1A0F" w:rsidRPr="006E1A0F" w:rsidRDefault="006E1A0F" w:rsidP="006E1A0F">
      <w:pPr>
        <w:pStyle w:val="3"/>
        <w:ind w:left="0"/>
        <w:jc w:val="both"/>
        <w:rPr>
          <w:rFonts w:ascii="Arial" w:hAnsi="Arial" w:cs="Arial"/>
          <w:sz w:val="24"/>
          <w:szCs w:val="24"/>
        </w:rPr>
      </w:pPr>
    </w:p>
    <w:p w:rsidR="006E1A0F" w:rsidRPr="006E1A0F" w:rsidRDefault="006E1A0F" w:rsidP="006E1A0F">
      <w:pPr>
        <w:pStyle w:val="3"/>
        <w:ind w:left="0"/>
        <w:jc w:val="both"/>
        <w:rPr>
          <w:rFonts w:ascii="Arial" w:hAnsi="Arial" w:cs="Arial"/>
          <w:sz w:val="24"/>
          <w:szCs w:val="24"/>
        </w:rPr>
      </w:pPr>
    </w:p>
    <w:p w:rsidR="006E1A0F" w:rsidRDefault="006E1A0F" w:rsidP="006E1A0F">
      <w:pPr>
        <w:pStyle w:val="3"/>
        <w:ind w:left="0"/>
        <w:rPr>
          <w:rFonts w:ascii="Arial" w:hAnsi="Arial" w:cs="Arial"/>
          <w:sz w:val="24"/>
          <w:szCs w:val="24"/>
        </w:rPr>
      </w:pPr>
    </w:p>
    <w:p w:rsidR="006E1A0F" w:rsidRDefault="006E1A0F" w:rsidP="006E1A0F">
      <w:pPr>
        <w:pStyle w:val="3"/>
        <w:ind w:left="0"/>
        <w:rPr>
          <w:rFonts w:ascii="Arial" w:hAnsi="Arial" w:cs="Arial"/>
          <w:sz w:val="24"/>
          <w:szCs w:val="24"/>
        </w:rPr>
      </w:pPr>
    </w:p>
    <w:p w:rsidR="006E1A0F" w:rsidRDefault="006E1A0F" w:rsidP="006E1A0F">
      <w:pPr>
        <w:pStyle w:val="3"/>
        <w:ind w:left="0"/>
        <w:rPr>
          <w:rFonts w:ascii="Arial" w:hAnsi="Arial" w:cs="Arial"/>
          <w:sz w:val="24"/>
          <w:szCs w:val="24"/>
        </w:rPr>
      </w:pPr>
    </w:p>
    <w:p w:rsidR="006E1A0F" w:rsidRDefault="006E1A0F" w:rsidP="006E1A0F">
      <w:pPr>
        <w:pStyle w:val="3"/>
        <w:ind w:left="0"/>
        <w:rPr>
          <w:rFonts w:ascii="Arial" w:hAnsi="Arial" w:cs="Arial"/>
          <w:sz w:val="24"/>
          <w:szCs w:val="24"/>
        </w:rPr>
      </w:pPr>
    </w:p>
    <w:p w:rsidR="006E1A0F" w:rsidRDefault="006E1A0F" w:rsidP="006E1A0F">
      <w:pPr>
        <w:pStyle w:val="3"/>
        <w:ind w:left="0"/>
        <w:rPr>
          <w:rFonts w:ascii="Arial" w:hAnsi="Arial" w:cs="Arial"/>
          <w:sz w:val="24"/>
          <w:szCs w:val="24"/>
        </w:rPr>
      </w:pPr>
    </w:p>
    <w:p w:rsidR="006E1A0F" w:rsidRDefault="006E1A0F" w:rsidP="006E1A0F">
      <w:pPr>
        <w:pStyle w:val="3"/>
        <w:ind w:left="0"/>
        <w:rPr>
          <w:rFonts w:ascii="Arial" w:hAnsi="Arial" w:cs="Arial"/>
          <w:sz w:val="24"/>
          <w:szCs w:val="24"/>
        </w:rPr>
      </w:pPr>
    </w:p>
    <w:p w:rsidR="006E1A0F" w:rsidRDefault="006E1A0F" w:rsidP="006E1A0F">
      <w:pPr>
        <w:pStyle w:val="3"/>
        <w:ind w:left="0"/>
        <w:rPr>
          <w:rFonts w:ascii="Arial" w:hAnsi="Arial" w:cs="Arial"/>
          <w:sz w:val="24"/>
          <w:szCs w:val="24"/>
        </w:rPr>
      </w:pPr>
    </w:p>
    <w:p w:rsidR="006E1A0F" w:rsidRDefault="006E1A0F" w:rsidP="006E1A0F">
      <w:pPr>
        <w:pStyle w:val="3"/>
        <w:ind w:left="0"/>
        <w:rPr>
          <w:rFonts w:ascii="Arial" w:hAnsi="Arial" w:cs="Arial"/>
          <w:sz w:val="24"/>
          <w:szCs w:val="24"/>
        </w:rPr>
      </w:pPr>
    </w:p>
    <w:p w:rsidR="006E1A0F" w:rsidRDefault="006E1A0F" w:rsidP="006E1A0F">
      <w:pPr>
        <w:pStyle w:val="3"/>
        <w:ind w:left="0"/>
        <w:rPr>
          <w:rFonts w:ascii="Arial" w:hAnsi="Arial" w:cs="Arial"/>
          <w:sz w:val="24"/>
          <w:szCs w:val="24"/>
        </w:rPr>
      </w:pPr>
    </w:p>
    <w:p w:rsidR="006E1A0F" w:rsidRPr="006E1A0F" w:rsidRDefault="006E1A0F" w:rsidP="006E1A0F">
      <w:pPr>
        <w:pStyle w:val="3"/>
        <w:ind w:left="0"/>
        <w:rPr>
          <w:rFonts w:ascii="Arial" w:hAnsi="Arial" w:cs="Arial"/>
          <w:sz w:val="24"/>
          <w:szCs w:val="24"/>
        </w:rPr>
      </w:pPr>
      <w:r w:rsidRPr="006E1A0F">
        <w:rPr>
          <w:rFonts w:ascii="Arial" w:hAnsi="Arial" w:cs="Arial"/>
          <w:sz w:val="24"/>
          <w:szCs w:val="24"/>
        </w:rPr>
        <w:tab/>
      </w:r>
      <w:r w:rsidRPr="006E1A0F">
        <w:rPr>
          <w:rFonts w:ascii="Arial" w:hAnsi="Arial" w:cs="Arial"/>
          <w:sz w:val="24"/>
          <w:szCs w:val="24"/>
        </w:rPr>
        <w:tab/>
      </w:r>
      <w:r w:rsidRPr="006E1A0F">
        <w:rPr>
          <w:rFonts w:ascii="Arial" w:hAnsi="Arial" w:cs="Arial"/>
          <w:sz w:val="24"/>
          <w:szCs w:val="24"/>
        </w:rPr>
        <w:tab/>
      </w:r>
    </w:p>
    <w:p w:rsidR="006E1A0F" w:rsidRPr="006E1A0F" w:rsidRDefault="006E1A0F" w:rsidP="006E1A0F">
      <w:pPr>
        <w:pStyle w:val="3"/>
        <w:ind w:left="0"/>
        <w:rPr>
          <w:rFonts w:ascii="Arial" w:hAnsi="Arial" w:cs="Arial"/>
          <w:sz w:val="24"/>
          <w:szCs w:val="24"/>
        </w:rPr>
      </w:pPr>
    </w:p>
    <w:p w:rsidR="006E1A0F" w:rsidRPr="006E1A0F" w:rsidRDefault="006E1A0F" w:rsidP="006E1A0F">
      <w:pPr>
        <w:pStyle w:val="3"/>
        <w:ind w:left="0"/>
        <w:rPr>
          <w:rFonts w:ascii="Arial" w:hAnsi="Arial" w:cs="Arial"/>
          <w:sz w:val="24"/>
          <w:szCs w:val="24"/>
        </w:rPr>
      </w:pPr>
    </w:p>
    <w:p w:rsidR="006E1A0F" w:rsidRPr="006E1A0F" w:rsidRDefault="006E1A0F" w:rsidP="006E1A0F">
      <w:pPr>
        <w:pStyle w:val="3"/>
        <w:ind w:left="0"/>
        <w:rPr>
          <w:rFonts w:ascii="Arial" w:hAnsi="Arial" w:cs="Arial"/>
          <w:sz w:val="24"/>
          <w:szCs w:val="24"/>
        </w:rPr>
      </w:pPr>
    </w:p>
    <w:p w:rsidR="006E1A0F" w:rsidRPr="006E1A0F" w:rsidRDefault="006E1A0F" w:rsidP="006E1A0F">
      <w:pPr>
        <w:pStyle w:val="3"/>
        <w:ind w:left="0"/>
        <w:rPr>
          <w:rFonts w:ascii="Arial" w:hAnsi="Arial" w:cs="Arial"/>
          <w:sz w:val="24"/>
          <w:szCs w:val="24"/>
        </w:rPr>
      </w:pPr>
    </w:p>
    <w:p w:rsidR="006E1A0F" w:rsidRPr="006E1A0F" w:rsidRDefault="006E1A0F" w:rsidP="006E1A0F">
      <w:pPr>
        <w:pStyle w:val="3"/>
        <w:jc w:val="both"/>
        <w:rPr>
          <w:rFonts w:ascii="Arial" w:hAnsi="Arial" w:cs="Arial"/>
          <w:sz w:val="24"/>
          <w:szCs w:val="24"/>
        </w:rPr>
      </w:pPr>
      <w:r w:rsidRPr="006E1A0F">
        <w:rPr>
          <w:rFonts w:ascii="Arial" w:hAnsi="Arial" w:cs="Arial"/>
          <w:sz w:val="24"/>
          <w:szCs w:val="24"/>
        </w:rPr>
        <w:lastRenderedPageBreak/>
        <w:t>Приложение к решению Совета сельского поселения Николаевский сельсовет муниципального района Туймазинский район № 119 от 20.12.2017г.</w:t>
      </w:r>
    </w:p>
    <w:p w:rsidR="006E1A0F" w:rsidRPr="006E1A0F" w:rsidRDefault="006E1A0F" w:rsidP="006E1A0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E1A0F" w:rsidRPr="006E1A0F" w:rsidRDefault="006E1A0F" w:rsidP="006E1A0F">
      <w:pPr>
        <w:pStyle w:val="a3"/>
        <w:jc w:val="center"/>
        <w:rPr>
          <w:rFonts w:ascii="Arial" w:hAnsi="Arial" w:cs="Arial"/>
          <w:sz w:val="24"/>
          <w:szCs w:val="24"/>
        </w:rPr>
      </w:pPr>
      <w:r w:rsidRPr="006E1A0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E1A0F">
        <w:rPr>
          <w:rFonts w:ascii="Arial" w:hAnsi="Arial" w:cs="Arial"/>
          <w:sz w:val="24"/>
          <w:szCs w:val="24"/>
        </w:rPr>
        <w:t>Дополнительное соглашение № 19 к Соглашению между органами местного самоуправления муниципального района Туймазинский район Республики Башкортостан и сельского поселения Николаевский сельсовет муниципального района Туймазинский район Республики Башкортостан о передаче органам местного самоуправления муниципального района Туймазинский район Республики Башкортостан осуществления части полномочий органов местного самоуправления сельского поселения Николаевский сельсовет муниципального района Туймазинский район Республики Башкортостан</w:t>
      </w:r>
      <w:proofErr w:type="gramEnd"/>
    </w:p>
    <w:p w:rsidR="006E1A0F" w:rsidRPr="006E1A0F" w:rsidRDefault="006E1A0F" w:rsidP="006E1A0F">
      <w:pPr>
        <w:pStyle w:val="ConsNormal"/>
        <w:widowControl/>
        <w:tabs>
          <w:tab w:val="left" w:pos="9639"/>
        </w:tabs>
        <w:ind w:firstLine="0"/>
        <w:jc w:val="center"/>
        <w:rPr>
          <w:rFonts w:cs="Arial"/>
          <w:b/>
          <w:sz w:val="24"/>
          <w:szCs w:val="24"/>
        </w:rPr>
      </w:pPr>
    </w:p>
    <w:p w:rsidR="006E1A0F" w:rsidRPr="006E1A0F" w:rsidRDefault="006E1A0F" w:rsidP="006E1A0F">
      <w:pPr>
        <w:pStyle w:val="a5"/>
        <w:tabs>
          <w:tab w:val="left" w:pos="1260"/>
        </w:tabs>
        <w:ind w:firstLine="0"/>
        <w:rPr>
          <w:rFonts w:ascii="Arial" w:hAnsi="Arial" w:cs="Arial"/>
          <w:color w:val="000000"/>
          <w:sz w:val="24"/>
          <w:szCs w:val="24"/>
        </w:rPr>
      </w:pPr>
      <w:r w:rsidRPr="006E1A0F"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 w:rsidRPr="006E1A0F">
        <w:rPr>
          <w:rFonts w:ascii="Arial" w:hAnsi="Arial" w:cs="Arial"/>
          <w:sz w:val="24"/>
          <w:szCs w:val="24"/>
        </w:rPr>
        <w:t>Совет сельского поселения Николаевский сельсовет муниципального района Туймазинский район</w:t>
      </w:r>
      <w:r w:rsidRPr="006E1A0F">
        <w:rPr>
          <w:rFonts w:ascii="Arial" w:hAnsi="Arial" w:cs="Arial"/>
          <w:b/>
          <w:sz w:val="24"/>
          <w:szCs w:val="24"/>
        </w:rPr>
        <w:t xml:space="preserve"> </w:t>
      </w:r>
      <w:r w:rsidRPr="006E1A0F">
        <w:rPr>
          <w:rFonts w:ascii="Arial" w:hAnsi="Arial" w:cs="Arial"/>
          <w:sz w:val="24"/>
          <w:szCs w:val="24"/>
        </w:rPr>
        <w:t>Республики Башкортостан, именуемый в дальнейшем «Сторона 1», в лице председателя Совета  сельского поселения Николаевский сельсовет муниципального района Туймазинский район</w:t>
      </w:r>
      <w:r w:rsidRPr="006E1A0F">
        <w:rPr>
          <w:rFonts w:ascii="Arial" w:hAnsi="Arial" w:cs="Arial"/>
          <w:b/>
          <w:sz w:val="24"/>
          <w:szCs w:val="24"/>
        </w:rPr>
        <w:t xml:space="preserve"> </w:t>
      </w:r>
      <w:r w:rsidRPr="006E1A0F">
        <w:rPr>
          <w:rFonts w:ascii="Arial" w:hAnsi="Arial" w:cs="Arial"/>
          <w:sz w:val="24"/>
          <w:szCs w:val="24"/>
        </w:rPr>
        <w:t>Республики Башкортостан, действующего на основании Устава, с одной стороны, и Совет муниципального района Туймазинский район Республики Башкортостан, именуемый в дальнейшем «Сторона 2», в лице председателя Совета муниципального района Туймазинский район Республики Башкортостан</w:t>
      </w:r>
      <w:proofErr w:type="gramEnd"/>
      <w:r w:rsidRPr="006E1A0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E1A0F">
        <w:rPr>
          <w:rFonts w:ascii="Arial" w:hAnsi="Arial" w:cs="Arial"/>
          <w:sz w:val="24"/>
          <w:szCs w:val="24"/>
        </w:rPr>
        <w:t>действующего на основании Устава, с другой стороны, вместе именуемые «Стороны», заключили настоящее Дополнительное соглашение     № 19 об изменении и дополнении отдельных положений Соглашения между органами местного самоуправления муниципального района Туймазинский район Республики Башкортостан и сельского поселения Николаевский сельсовет муниципального района Туймазинский район</w:t>
      </w:r>
      <w:r w:rsidRPr="006E1A0F">
        <w:rPr>
          <w:rFonts w:ascii="Arial" w:hAnsi="Arial" w:cs="Arial"/>
          <w:b/>
          <w:sz w:val="24"/>
          <w:szCs w:val="24"/>
        </w:rPr>
        <w:t xml:space="preserve"> </w:t>
      </w:r>
      <w:r w:rsidRPr="006E1A0F">
        <w:rPr>
          <w:rFonts w:ascii="Arial" w:hAnsi="Arial" w:cs="Arial"/>
          <w:sz w:val="24"/>
          <w:szCs w:val="24"/>
        </w:rPr>
        <w:t>Республики Башкортостан о передаче муниципальному району Туймазинский район Республики Башкортостан</w:t>
      </w:r>
      <w:proofErr w:type="gramEnd"/>
      <w:r w:rsidRPr="006E1A0F">
        <w:rPr>
          <w:rFonts w:ascii="Arial" w:hAnsi="Arial" w:cs="Arial"/>
          <w:sz w:val="24"/>
          <w:szCs w:val="24"/>
        </w:rPr>
        <w:t xml:space="preserve"> осуществления части полномочий сельского поселения Николаевский сельсовет муниципального района Туймазинский район</w:t>
      </w:r>
      <w:r w:rsidRPr="006E1A0F">
        <w:rPr>
          <w:rFonts w:ascii="Arial" w:hAnsi="Arial" w:cs="Arial"/>
          <w:b/>
          <w:sz w:val="24"/>
          <w:szCs w:val="24"/>
        </w:rPr>
        <w:t xml:space="preserve"> </w:t>
      </w:r>
      <w:r w:rsidRPr="006E1A0F">
        <w:rPr>
          <w:rFonts w:ascii="Arial" w:hAnsi="Arial" w:cs="Arial"/>
          <w:sz w:val="24"/>
          <w:szCs w:val="24"/>
        </w:rPr>
        <w:t>Республики Башкортостан от 28 ноября 2005 года (далее – «Соглашение») о нижеследующем:</w:t>
      </w:r>
    </w:p>
    <w:p w:rsidR="006E1A0F" w:rsidRPr="006E1A0F" w:rsidRDefault="006E1A0F" w:rsidP="006E1A0F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6E1A0F">
        <w:rPr>
          <w:rFonts w:ascii="Arial" w:hAnsi="Arial" w:cs="Arial"/>
          <w:sz w:val="24"/>
          <w:szCs w:val="24"/>
        </w:rPr>
        <w:t>1.Статью 1 изложить  в следующей  редакции:</w:t>
      </w:r>
    </w:p>
    <w:p w:rsidR="006E1A0F" w:rsidRPr="006E1A0F" w:rsidRDefault="006E1A0F" w:rsidP="006E1A0F">
      <w:pPr>
        <w:pStyle w:val="a5"/>
        <w:ind w:firstLine="709"/>
        <w:rPr>
          <w:rFonts w:ascii="Arial" w:hAnsi="Arial" w:cs="Arial"/>
          <w:color w:val="000000"/>
          <w:sz w:val="24"/>
          <w:szCs w:val="24"/>
        </w:rPr>
      </w:pPr>
      <w:r w:rsidRPr="006E1A0F">
        <w:rPr>
          <w:rFonts w:ascii="Arial" w:hAnsi="Arial" w:cs="Arial"/>
          <w:sz w:val="24"/>
          <w:szCs w:val="24"/>
        </w:rPr>
        <w:t xml:space="preserve">         Предметом настоящего Соглашения является передача осуществления части следующих полномочий Стороны 1 Стороне 2:</w:t>
      </w:r>
    </w:p>
    <w:p w:rsidR="006E1A0F" w:rsidRPr="006E1A0F" w:rsidRDefault="006E1A0F" w:rsidP="006E1A0F">
      <w:pPr>
        <w:pStyle w:val="ConsPlusNormal"/>
        <w:tabs>
          <w:tab w:val="left" w:pos="0"/>
          <w:tab w:val="left" w:pos="142"/>
          <w:tab w:val="left" w:pos="709"/>
        </w:tabs>
        <w:ind w:firstLine="0"/>
        <w:jc w:val="both"/>
        <w:rPr>
          <w:b/>
          <w:sz w:val="24"/>
          <w:szCs w:val="24"/>
        </w:rPr>
      </w:pPr>
      <w:r w:rsidRPr="006E1A0F">
        <w:rPr>
          <w:sz w:val="24"/>
          <w:szCs w:val="24"/>
        </w:rPr>
        <w:tab/>
      </w:r>
      <w:r w:rsidRPr="006E1A0F">
        <w:rPr>
          <w:sz w:val="24"/>
          <w:szCs w:val="24"/>
        </w:rPr>
        <w:tab/>
        <w:t>1)  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6E1A0F" w:rsidRPr="006E1A0F" w:rsidRDefault="006E1A0F" w:rsidP="006E1A0F">
      <w:pPr>
        <w:pStyle w:val="ConsPlusNormal"/>
        <w:tabs>
          <w:tab w:val="left" w:pos="0"/>
          <w:tab w:val="left" w:pos="142"/>
          <w:tab w:val="left" w:pos="709"/>
        </w:tabs>
        <w:ind w:firstLine="0"/>
        <w:jc w:val="both"/>
        <w:rPr>
          <w:sz w:val="24"/>
          <w:szCs w:val="24"/>
        </w:rPr>
      </w:pPr>
      <w:r w:rsidRPr="006E1A0F">
        <w:rPr>
          <w:sz w:val="24"/>
          <w:szCs w:val="24"/>
        </w:rPr>
        <w:tab/>
      </w:r>
      <w:r w:rsidRPr="006E1A0F">
        <w:rPr>
          <w:sz w:val="24"/>
          <w:szCs w:val="24"/>
        </w:rPr>
        <w:tab/>
        <w:t>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E1A0F" w:rsidRPr="006E1A0F" w:rsidRDefault="006E1A0F" w:rsidP="006E1A0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1A0F">
        <w:rPr>
          <w:rFonts w:ascii="Arial" w:hAnsi="Arial" w:cs="Arial"/>
          <w:sz w:val="24"/>
          <w:szCs w:val="24"/>
        </w:rPr>
        <w:t xml:space="preserve">3) выдача разрешений на строительство (за исключением случаев, предусмотренных Градостроительным </w:t>
      </w:r>
      <w:hyperlink r:id="rId5" w:history="1">
        <w:r w:rsidRPr="006E1A0F">
          <w:rPr>
            <w:rStyle w:val="a7"/>
            <w:rFonts w:ascii="Arial" w:hAnsi="Arial" w:cs="Arial"/>
            <w:sz w:val="24"/>
            <w:szCs w:val="24"/>
          </w:rPr>
          <w:t>кодексом</w:t>
        </w:r>
      </w:hyperlink>
      <w:r w:rsidRPr="006E1A0F">
        <w:rPr>
          <w:rFonts w:ascii="Arial" w:hAnsi="Arial" w:cs="Arial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изъятие, в том числе путем выкупа, земельных участков в границах поселения для муниципальных нужд;</w:t>
      </w:r>
    </w:p>
    <w:p w:rsidR="006E1A0F" w:rsidRPr="006E1A0F" w:rsidRDefault="006E1A0F" w:rsidP="006E1A0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1A0F">
        <w:rPr>
          <w:rFonts w:ascii="Arial" w:hAnsi="Arial" w:cs="Arial"/>
          <w:sz w:val="24"/>
          <w:szCs w:val="24"/>
        </w:rPr>
        <w:t>4)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6E1A0F" w:rsidRPr="006E1A0F" w:rsidRDefault="006E1A0F" w:rsidP="006E1A0F">
      <w:pPr>
        <w:pStyle w:val="ConsPlusNormal"/>
        <w:tabs>
          <w:tab w:val="left" w:pos="0"/>
          <w:tab w:val="left" w:pos="142"/>
          <w:tab w:val="left" w:pos="709"/>
        </w:tabs>
        <w:ind w:firstLine="0"/>
        <w:jc w:val="both"/>
        <w:rPr>
          <w:sz w:val="24"/>
          <w:szCs w:val="24"/>
        </w:rPr>
      </w:pPr>
      <w:r w:rsidRPr="006E1A0F">
        <w:rPr>
          <w:sz w:val="24"/>
          <w:szCs w:val="24"/>
        </w:rPr>
        <w:lastRenderedPageBreak/>
        <w:tab/>
      </w:r>
      <w:r w:rsidRPr="006E1A0F">
        <w:rPr>
          <w:sz w:val="24"/>
          <w:szCs w:val="24"/>
        </w:rPr>
        <w:tab/>
        <w:t>5) содействие в развитии сельскохозяйственного производства, создание условий для развития малого и среднего предпринимательства</w:t>
      </w:r>
    </w:p>
    <w:p w:rsidR="006E1A0F" w:rsidRPr="006E1A0F" w:rsidRDefault="006E1A0F" w:rsidP="006E1A0F">
      <w:pPr>
        <w:pStyle w:val="ConsPlusNormal"/>
        <w:tabs>
          <w:tab w:val="left" w:pos="0"/>
          <w:tab w:val="left" w:pos="142"/>
          <w:tab w:val="left" w:pos="709"/>
        </w:tabs>
        <w:ind w:firstLine="0"/>
        <w:jc w:val="both"/>
        <w:rPr>
          <w:sz w:val="24"/>
          <w:szCs w:val="24"/>
        </w:rPr>
      </w:pPr>
      <w:r w:rsidRPr="006E1A0F">
        <w:rPr>
          <w:sz w:val="24"/>
          <w:szCs w:val="24"/>
        </w:rPr>
        <w:tab/>
      </w:r>
      <w:r w:rsidRPr="006E1A0F">
        <w:rPr>
          <w:sz w:val="24"/>
          <w:szCs w:val="24"/>
        </w:rPr>
        <w:tab/>
        <w:t>6) участие в предупреждении и ликвидации последствий чрезвычайных ситуаций в границах поселения;</w:t>
      </w:r>
    </w:p>
    <w:p w:rsidR="006E1A0F" w:rsidRPr="006E1A0F" w:rsidRDefault="006E1A0F" w:rsidP="006E1A0F">
      <w:pPr>
        <w:pStyle w:val="ConsPlusNormal"/>
        <w:jc w:val="both"/>
        <w:rPr>
          <w:sz w:val="24"/>
          <w:szCs w:val="24"/>
        </w:rPr>
      </w:pPr>
      <w:r w:rsidRPr="006E1A0F">
        <w:rPr>
          <w:sz w:val="24"/>
          <w:szCs w:val="24"/>
        </w:rPr>
        <w:t>7) 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E1A0F" w:rsidRPr="006E1A0F" w:rsidRDefault="006E1A0F" w:rsidP="006E1A0F">
      <w:pPr>
        <w:pStyle w:val="a5"/>
        <w:rPr>
          <w:rFonts w:ascii="Arial" w:hAnsi="Arial" w:cs="Arial"/>
          <w:sz w:val="24"/>
          <w:szCs w:val="24"/>
        </w:rPr>
      </w:pPr>
      <w:r w:rsidRPr="006E1A0F">
        <w:rPr>
          <w:rFonts w:ascii="Arial" w:hAnsi="Arial" w:cs="Arial"/>
          <w:sz w:val="24"/>
          <w:szCs w:val="24"/>
        </w:rPr>
        <w:t>8) создание условий для организации досуга и обеспечения жителей поселения услугами организаций культуры;</w:t>
      </w:r>
    </w:p>
    <w:p w:rsidR="006E1A0F" w:rsidRPr="006E1A0F" w:rsidRDefault="006E1A0F" w:rsidP="006E1A0F">
      <w:pPr>
        <w:pStyle w:val="a5"/>
        <w:rPr>
          <w:rFonts w:ascii="Arial" w:hAnsi="Arial" w:cs="Arial"/>
          <w:sz w:val="24"/>
          <w:szCs w:val="24"/>
        </w:rPr>
      </w:pPr>
      <w:r w:rsidRPr="006E1A0F">
        <w:rPr>
          <w:rFonts w:ascii="Arial" w:hAnsi="Arial" w:cs="Arial"/>
          <w:sz w:val="24"/>
          <w:szCs w:val="24"/>
        </w:rPr>
        <w:t>9</w:t>
      </w:r>
      <w:r w:rsidRPr="006E1A0F">
        <w:rPr>
          <w:rFonts w:ascii="Arial" w:hAnsi="Arial" w:cs="Arial"/>
          <w:b/>
          <w:sz w:val="24"/>
          <w:szCs w:val="24"/>
        </w:rPr>
        <w:t xml:space="preserve">) </w:t>
      </w:r>
      <w:r w:rsidRPr="006E1A0F">
        <w:rPr>
          <w:rFonts w:ascii="Arial" w:hAnsi="Arial" w:cs="Arial"/>
          <w:sz w:val="24"/>
          <w:szCs w:val="24"/>
        </w:rPr>
        <w:t xml:space="preserve">осуществление </w:t>
      </w:r>
      <w:proofErr w:type="gramStart"/>
      <w:r w:rsidRPr="006E1A0F">
        <w:rPr>
          <w:rFonts w:ascii="Arial" w:hAnsi="Arial" w:cs="Arial"/>
          <w:sz w:val="24"/>
          <w:szCs w:val="24"/>
        </w:rPr>
        <w:t>контроля за</w:t>
      </w:r>
      <w:proofErr w:type="gramEnd"/>
      <w:r w:rsidRPr="006E1A0F">
        <w:rPr>
          <w:rFonts w:ascii="Arial" w:hAnsi="Arial" w:cs="Arial"/>
          <w:sz w:val="24"/>
          <w:szCs w:val="24"/>
        </w:rPr>
        <w:t xml:space="preserve"> исполнением бюджета сельского поселения в части осуществления внутреннего муниципального финансового контроля;</w:t>
      </w:r>
    </w:p>
    <w:p w:rsidR="006E1A0F" w:rsidRPr="006E1A0F" w:rsidRDefault="006E1A0F" w:rsidP="006E1A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1A0F">
        <w:rPr>
          <w:rFonts w:ascii="Arial" w:hAnsi="Arial" w:cs="Arial"/>
          <w:sz w:val="24"/>
          <w:szCs w:val="24"/>
        </w:rPr>
        <w:t>10) осуществление муниципального жилищного контроля.</w:t>
      </w:r>
    </w:p>
    <w:p w:rsidR="006E1A0F" w:rsidRPr="006E1A0F" w:rsidRDefault="006E1A0F" w:rsidP="006E1A0F">
      <w:pPr>
        <w:pStyle w:val="a5"/>
        <w:tabs>
          <w:tab w:val="left" w:pos="0"/>
        </w:tabs>
        <w:ind w:firstLine="780"/>
        <w:rPr>
          <w:rFonts w:ascii="Arial" w:hAnsi="Arial" w:cs="Arial"/>
          <w:sz w:val="24"/>
          <w:szCs w:val="24"/>
        </w:rPr>
      </w:pPr>
      <w:r w:rsidRPr="006E1A0F">
        <w:rPr>
          <w:rFonts w:ascii="Arial" w:hAnsi="Arial" w:cs="Arial"/>
          <w:sz w:val="24"/>
          <w:szCs w:val="24"/>
        </w:rPr>
        <w:t>2.Срок действия Соглашения продлить до 31 декабря 2018 года включительно.</w:t>
      </w:r>
    </w:p>
    <w:p w:rsidR="006E1A0F" w:rsidRPr="006E1A0F" w:rsidRDefault="006E1A0F" w:rsidP="006E1A0F">
      <w:pPr>
        <w:pStyle w:val="a5"/>
        <w:numPr>
          <w:ilvl w:val="0"/>
          <w:numId w:val="2"/>
        </w:numPr>
        <w:tabs>
          <w:tab w:val="left" w:pos="0"/>
          <w:tab w:val="left" w:pos="426"/>
          <w:tab w:val="left" w:pos="709"/>
        </w:tabs>
        <w:ind w:left="0" w:firstLine="780"/>
        <w:rPr>
          <w:rFonts w:ascii="Arial" w:hAnsi="Arial" w:cs="Arial"/>
          <w:sz w:val="24"/>
          <w:szCs w:val="24"/>
        </w:rPr>
      </w:pPr>
      <w:r w:rsidRPr="006E1A0F">
        <w:rPr>
          <w:rFonts w:ascii="Arial" w:hAnsi="Arial" w:cs="Arial"/>
          <w:bCs/>
          <w:sz w:val="24"/>
          <w:szCs w:val="24"/>
        </w:rPr>
        <w:t xml:space="preserve">Настоящее Дополнительное соглашение подлежит обязательному утверждению решениями Совета </w:t>
      </w:r>
      <w:r w:rsidRPr="006E1A0F">
        <w:rPr>
          <w:rFonts w:ascii="Arial" w:hAnsi="Arial" w:cs="Arial"/>
          <w:sz w:val="24"/>
          <w:szCs w:val="24"/>
        </w:rPr>
        <w:t>сельского поселения Николаевский сельсовет муниципального района Туймазинский район</w:t>
      </w:r>
      <w:r w:rsidRPr="006E1A0F">
        <w:rPr>
          <w:rFonts w:ascii="Arial" w:hAnsi="Arial" w:cs="Arial"/>
          <w:b/>
          <w:sz w:val="24"/>
          <w:szCs w:val="24"/>
        </w:rPr>
        <w:t xml:space="preserve"> </w:t>
      </w:r>
      <w:r w:rsidRPr="006E1A0F">
        <w:rPr>
          <w:rFonts w:ascii="Arial" w:hAnsi="Arial" w:cs="Arial"/>
          <w:sz w:val="24"/>
          <w:szCs w:val="24"/>
        </w:rPr>
        <w:t>Республики Башкортостан</w:t>
      </w:r>
      <w:r w:rsidRPr="006E1A0F">
        <w:rPr>
          <w:rFonts w:ascii="Arial" w:hAnsi="Arial" w:cs="Arial"/>
          <w:bCs/>
          <w:sz w:val="24"/>
          <w:szCs w:val="24"/>
        </w:rPr>
        <w:t>, Совета муниципального района Туймазинский район Республики Башкортостан.</w:t>
      </w:r>
    </w:p>
    <w:p w:rsidR="006E1A0F" w:rsidRPr="006E1A0F" w:rsidRDefault="006E1A0F" w:rsidP="006E1A0F">
      <w:pPr>
        <w:pStyle w:val="a5"/>
        <w:numPr>
          <w:ilvl w:val="0"/>
          <w:numId w:val="2"/>
        </w:numPr>
        <w:tabs>
          <w:tab w:val="left" w:pos="0"/>
        </w:tabs>
        <w:ind w:left="0" w:firstLine="780"/>
        <w:rPr>
          <w:rFonts w:ascii="Arial" w:hAnsi="Arial" w:cs="Arial"/>
          <w:sz w:val="24"/>
          <w:szCs w:val="24"/>
        </w:rPr>
      </w:pPr>
      <w:r w:rsidRPr="006E1A0F">
        <w:rPr>
          <w:rFonts w:ascii="Arial" w:hAnsi="Arial" w:cs="Arial"/>
          <w:sz w:val="24"/>
          <w:szCs w:val="24"/>
        </w:rPr>
        <w:t>Настоящее Дополнительное соглашение является неотъемлемой частью Соглашения и вступает в силу со дня его утверждения в установленном порядке.</w:t>
      </w:r>
    </w:p>
    <w:p w:rsidR="006E1A0F" w:rsidRPr="006E1A0F" w:rsidRDefault="006E1A0F" w:rsidP="006E1A0F">
      <w:pPr>
        <w:pStyle w:val="a5"/>
        <w:numPr>
          <w:ilvl w:val="0"/>
          <w:numId w:val="2"/>
        </w:numPr>
        <w:tabs>
          <w:tab w:val="left" w:pos="0"/>
          <w:tab w:val="left" w:pos="1260"/>
        </w:tabs>
        <w:ind w:left="0" w:firstLineChars="300" w:firstLine="720"/>
        <w:rPr>
          <w:rFonts w:ascii="Arial" w:hAnsi="Arial" w:cs="Arial"/>
          <w:sz w:val="24"/>
          <w:szCs w:val="24"/>
        </w:rPr>
      </w:pPr>
      <w:r w:rsidRPr="006E1A0F">
        <w:rPr>
          <w:rFonts w:ascii="Arial" w:hAnsi="Arial" w:cs="Arial"/>
          <w:sz w:val="24"/>
          <w:szCs w:val="24"/>
        </w:rPr>
        <w:t>Настоящее Дополнительное соглашение составлено в двух экземплярах, по одному для каждой из сторон, которые имеют равную юридическую силу.</w:t>
      </w:r>
    </w:p>
    <w:p w:rsidR="006E1A0F" w:rsidRPr="006E1A0F" w:rsidRDefault="006E1A0F" w:rsidP="006E1A0F">
      <w:pPr>
        <w:rPr>
          <w:rFonts w:ascii="Arial" w:hAnsi="Arial" w:cs="Arial"/>
          <w:b/>
          <w:bCs/>
          <w:sz w:val="24"/>
          <w:szCs w:val="24"/>
        </w:rPr>
      </w:pPr>
      <w:r w:rsidRPr="006E1A0F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6E1A0F">
        <w:rPr>
          <w:rFonts w:ascii="Arial" w:hAnsi="Arial" w:cs="Arial"/>
          <w:b/>
          <w:bCs/>
          <w:sz w:val="24"/>
          <w:szCs w:val="24"/>
        </w:rPr>
        <w:t>Адреса и реквизиты Сторон:</w:t>
      </w:r>
    </w:p>
    <w:tbl>
      <w:tblPr>
        <w:tblW w:w="0" w:type="auto"/>
        <w:tblInd w:w="108" w:type="dxa"/>
        <w:tblLayout w:type="fixed"/>
        <w:tblLook w:val="04A0"/>
      </w:tblPr>
      <w:tblGrid>
        <w:gridCol w:w="4860"/>
        <w:gridCol w:w="4860"/>
      </w:tblGrid>
      <w:tr w:rsidR="006E1A0F" w:rsidRPr="006E1A0F" w:rsidTr="00465F15">
        <w:trPr>
          <w:trHeight w:val="3282"/>
        </w:trPr>
        <w:tc>
          <w:tcPr>
            <w:tcW w:w="4860" w:type="dxa"/>
          </w:tcPr>
          <w:p w:rsidR="006E1A0F" w:rsidRPr="006E1A0F" w:rsidRDefault="006E1A0F" w:rsidP="00465F1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A0F">
              <w:rPr>
                <w:rFonts w:ascii="Arial" w:hAnsi="Arial" w:cs="Arial"/>
                <w:sz w:val="24"/>
                <w:szCs w:val="24"/>
              </w:rPr>
              <w:t xml:space="preserve">Совет сельского поселения Николаевский сельсовет муниципального района Туймазинский район </w:t>
            </w:r>
          </w:p>
          <w:p w:rsidR="006E1A0F" w:rsidRPr="006E1A0F" w:rsidRDefault="006E1A0F" w:rsidP="00465F1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A0F">
              <w:rPr>
                <w:rFonts w:ascii="Arial" w:hAnsi="Arial" w:cs="Arial"/>
                <w:sz w:val="24"/>
                <w:szCs w:val="24"/>
              </w:rPr>
              <w:t>Республики Башкортостан</w:t>
            </w:r>
          </w:p>
          <w:p w:rsidR="006E1A0F" w:rsidRPr="006E1A0F" w:rsidRDefault="006E1A0F" w:rsidP="00465F1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1A0F" w:rsidRPr="006E1A0F" w:rsidRDefault="006E1A0F" w:rsidP="00465F15">
            <w:pPr>
              <w:pStyle w:val="a3"/>
              <w:jc w:val="lef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6E1A0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452785, Республика Башкортостан,</w:t>
            </w:r>
          </w:p>
          <w:p w:rsidR="006E1A0F" w:rsidRPr="006E1A0F" w:rsidRDefault="006E1A0F" w:rsidP="00465F15">
            <w:pPr>
              <w:pStyle w:val="a3"/>
              <w:jc w:val="lef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6E1A0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Туймазинский район,</w:t>
            </w:r>
          </w:p>
          <w:p w:rsidR="006E1A0F" w:rsidRPr="006E1A0F" w:rsidRDefault="006E1A0F" w:rsidP="00465F15">
            <w:pPr>
              <w:pStyle w:val="a3"/>
              <w:jc w:val="lef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proofErr w:type="gramStart"/>
            <w:r w:rsidRPr="006E1A0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с</w:t>
            </w:r>
            <w:proofErr w:type="gramEnd"/>
            <w:r w:rsidRPr="006E1A0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. Николаевка</w:t>
            </w:r>
          </w:p>
          <w:p w:rsidR="006E1A0F" w:rsidRPr="006E1A0F" w:rsidRDefault="006E1A0F" w:rsidP="00465F15">
            <w:pPr>
              <w:pStyle w:val="a3"/>
              <w:jc w:val="lef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6E1A0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ул. Школьная,4</w:t>
            </w:r>
          </w:p>
          <w:p w:rsidR="006E1A0F" w:rsidRPr="006E1A0F" w:rsidRDefault="006E1A0F" w:rsidP="00465F15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6E1A0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ИНН 0244001954</w:t>
            </w:r>
          </w:p>
          <w:p w:rsidR="006E1A0F" w:rsidRPr="006E1A0F" w:rsidRDefault="006E1A0F" w:rsidP="00465F1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:rsidR="006E1A0F" w:rsidRPr="006E1A0F" w:rsidRDefault="006E1A0F" w:rsidP="00465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A0F">
              <w:rPr>
                <w:rFonts w:ascii="Arial" w:hAnsi="Arial" w:cs="Arial"/>
                <w:sz w:val="24"/>
                <w:szCs w:val="24"/>
              </w:rPr>
              <w:t xml:space="preserve">Совет муниципального района Туймазинский район </w:t>
            </w:r>
          </w:p>
          <w:p w:rsidR="006E1A0F" w:rsidRPr="006E1A0F" w:rsidRDefault="006E1A0F" w:rsidP="00465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A0F">
              <w:rPr>
                <w:rFonts w:ascii="Arial" w:hAnsi="Arial" w:cs="Arial"/>
                <w:sz w:val="24"/>
                <w:szCs w:val="24"/>
              </w:rPr>
              <w:t>Республики Башкортостан</w:t>
            </w:r>
          </w:p>
          <w:p w:rsidR="006E1A0F" w:rsidRPr="006E1A0F" w:rsidRDefault="006E1A0F" w:rsidP="00465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1A0F" w:rsidRPr="006E1A0F" w:rsidRDefault="006E1A0F" w:rsidP="00465F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E1A0F" w:rsidRPr="006E1A0F" w:rsidRDefault="006E1A0F" w:rsidP="00465F15">
            <w:pPr>
              <w:pStyle w:val="a3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6E1A0F">
              <w:rPr>
                <w:rFonts w:ascii="Arial" w:hAnsi="Arial" w:cs="Arial"/>
                <w:iCs/>
                <w:sz w:val="24"/>
                <w:szCs w:val="24"/>
              </w:rPr>
              <w:t>452750, Республики Башкортостан,</w:t>
            </w:r>
          </w:p>
          <w:p w:rsidR="006E1A0F" w:rsidRPr="006E1A0F" w:rsidRDefault="006E1A0F" w:rsidP="00465F15">
            <w:pPr>
              <w:pStyle w:val="a3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6E1A0F">
              <w:rPr>
                <w:rFonts w:ascii="Arial" w:hAnsi="Arial" w:cs="Arial"/>
                <w:iCs/>
                <w:sz w:val="24"/>
                <w:szCs w:val="24"/>
              </w:rPr>
              <w:t>г</w:t>
            </w:r>
            <w:proofErr w:type="gramStart"/>
            <w:r w:rsidRPr="006E1A0F">
              <w:rPr>
                <w:rFonts w:ascii="Arial" w:hAnsi="Arial" w:cs="Arial"/>
                <w:iCs/>
                <w:sz w:val="24"/>
                <w:szCs w:val="24"/>
              </w:rPr>
              <w:t>.Т</w:t>
            </w:r>
            <w:proofErr w:type="gramEnd"/>
            <w:r w:rsidRPr="006E1A0F">
              <w:rPr>
                <w:rFonts w:ascii="Arial" w:hAnsi="Arial" w:cs="Arial"/>
                <w:iCs/>
                <w:sz w:val="24"/>
                <w:szCs w:val="24"/>
              </w:rPr>
              <w:t>уймазы, ул.Островского, 34</w:t>
            </w:r>
          </w:p>
          <w:p w:rsidR="006E1A0F" w:rsidRPr="006E1A0F" w:rsidRDefault="006E1A0F" w:rsidP="00465F15">
            <w:pPr>
              <w:pStyle w:val="a3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6E1A0F">
              <w:rPr>
                <w:rFonts w:ascii="Arial" w:hAnsi="Arial" w:cs="Arial"/>
                <w:iCs/>
                <w:sz w:val="24"/>
                <w:szCs w:val="24"/>
              </w:rPr>
              <w:t xml:space="preserve">ИНН </w:t>
            </w:r>
            <w:r w:rsidRPr="006E1A0F">
              <w:rPr>
                <w:rFonts w:ascii="Arial" w:hAnsi="Arial" w:cs="Arial"/>
                <w:bCs/>
                <w:iCs/>
                <w:sz w:val="24"/>
                <w:szCs w:val="24"/>
              </w:rPr>
              <w:t>0269023565</w:t>
            </w:r>
          </w:p>
          <w:p w:rsidR="006E1A0F" w:rsidRPr="006E1A0F" w:rsidRDefault="006E1A0F" w:rsidP="00465F1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1A0F" w:rsidRPr="006E1A0F" w:rsidTr="00465F15">
        <w:trPr>
          <w:trHeight w:val="2168"/>
        </w:trPr>
        <w:tc>
          <w:tcPr>
            <w:tcW w:w="4860" w:type="dxa"/>
          </w:tcPr>
          <w:p w:rsidR="006E1A0F" w:rsidRPr="006E1A0F" w:rsidRDefault="006E1A0F" w:rsidP="00465F15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1A0F">
              <w:rPr>
                <w:rFonts w:ascii="Arial" w:hAnsi="Arial" w:cs="Arial"/>
                <w:sz w:val="24"/>
                <w:szCs w:val="24"/>
              </w:rPr>
              <w:t>Председатель Совета  сельского поселения Николаевский  сельсовет муниципального района Туймазинский район</w:t>
            </w:r>
            <w:r w:rsidRPr="006E1A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1A0F">
              <w:rPr>
                <w:rFonts w:ascii="Arial" w:hAnsi="Arial" w:cs="Arial"/>
                <w:sz w:val="24"/>
                <w:szCs w:val="24"/>
              </w:rPr>
              <w:t>Республики Башкортостан</w:t>
            </w:r>
          </w:p>
          <w:p w:rsidR="006E1A0F" w:rsidRPr="006E1A0F" w:rsidRDefault="006E1A0F" w:rsidP="00465F15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E1A0F" w:rsidRPr="006E1A0F" w:rsidRDefault="006E1A0F" w:rsidP="00465F1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E1A0F">
              <w:rPr>
                <w:rFonts w:ascii="Arial" w:hAnsi="Arial" w:cs="Arial"/>
                <w:b/>
                <w:bCs/>
                <w:sz w:val="24"/>
                <w:szCs w:val="24"/>
              </w:rPr>
              <w:t>_____________ /</w:t>
            </w:r>
            <w:r w:rsidRPr="006E1A0F">
              <w:rPr>
                <w:rFonts w:ascii="Arial" w:hAnsi="Arial" w:cs="Arial"/>
                <w:bCs/>
                <w:sz w:val="24"/>
                <w:szCs w:val="24"/>
              </w:rPr>
              <w:t xml:space="preserve"> Хуснутдинов Ф.Я./</w:t>
            </w:r>
          </w:p>
          <w:p w:rsidR="006E1A0F" w:rsidRPr="006E1A0F" w:rsidRDefault="006E1A0F" w:rsidP="00465F1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1A0F">
              <w:rPr>
                <w:rFonts w:ascii="Arial" w:hAnsi="Arial" w:cs="Arial"/>
                <w:bCs/>
                <w:sz w:val="24"/>
                <w:szCs w:val="24"/>
              </w:rPr>
              <w:t>М.П.</w:t>
            </w:r>
          </w:p>
        </w:tc>
        <w:tc>
          <w:tcPr>
            <w:tcW w:w="4860" w:type="dxa"/>
          </w:tcPr>
          <w:p w:rsidR="006E1A0F" w:rsidRPr="006E1A0F" w:rsidRDefault="006E1A0F" w:rsidP="00465F15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1A0F">
              <w:rPr>
                <w:rFonts w:ascii="Arial" w:hAnsi="Arial" w:cs="Arial"/>
                <w:sz w:val="24"/>
                <w:szCs w:val="24"/>
              </w:rPr>
              <w:t xml:space="preserve">Председатель Совета </w:t>
            </w:r>
          </w:p>
          <w:p w:rsidR="006E1A0F" w:rsidRPr="006E1A0F" w:rsidRDefault="006E1A0F" w:rsidP="00465F15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1A0F">
              <w:rPr>
                <w:rFonts w:ascii="Arial" w:hAnsi="Arial" w:cs="Arial"/>
                <w:sz w:val="24"/>
                <w:szCs w:val="24"/>
              </w:rPr>
              <w:t>муниципального района Туймазинский район Республики Башкортостан</w:t>
            </w:r>
          </w:p>
          <w:p w:rsidR="006E1A0F" w:rsidRPr="006E1A0F" w:rsidRDefault="006E1A0F" w:rsidP="00465F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E1A0F" w:rsidRPr="006E1A0F" w:rsidRDefault="006E1A0F" w:rsidP="00465F1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1A0F" w:rsidRPr="006E1A0F" w:rsidRDefault="006E1A0F" w:rsidP="00465F1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E1A0F">
              <w:rPr>
                <w:rFonts w:ascii="Arial" w:hAnsi="Arial" w:cs="Arial"/>
                <w:bCs/>
                <w:sz w:val="24"/>
                <w:szCs w:val="24"/>
              </w:rPr>
              <w:t>__________/</w:t>
            </w:r>
            <w:proofErr w:type="spellStart"/>
            <w:r w:rsidRPr="006E1A0F">
              <w:rPr>
                <w:rFonts w:ascii="Arial" w:hAnsi="Arial" w:cs="Arial"/>
                <w:sz w:val="24"/>
                <w:szCs w:val="24"/>
              </w:rPr>
              <w:t>Минибаев</w:t>
            </w:r>
            <w:proofErr w:type="spellEnd"/>
            <w:r w:rsidRPr="006E1A0F">
              <w:rPr>
                <w:rFonts w:ascii="Arial" w:hAnsi="Arial" w:cs="Arial"/>
                <w:sz w:val="24"/>
                <w:szCs w:val="24"/>
              </w:rPr>
              <w:t xml:space="preserve"> И.Г. </w:t>
            </w:r>
            <w:r w:rsidRPr="006E1A0F">
              <w:rPr>
                <w:rFonts w:ascii="Arial" w:hAnsi="Arial" w:cs="Arial"/>
                <w:bCs/>
                <w:sz w:val="24"/>
                <w:szCs w:val="24"/>
              </w:rPr>
              <w:t>/</w:t>
            </w:r>
          </w:p>
          <w:p w:rsidR="006E1A0F" w:rsidRPr="006E1A0F" w:rsidRDefault="006E1A0F" w:rsidP="00465F1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1A0F">
              <w:rPr>
                <w:rFonts w:ascii="Arial" w:hAnsi="Arial" w:cs="Arial"/>
                <w:bCs/>
                <w:sz w:val="24"/>
                <w:szCs w:val="24"/>
              </w:rPr>
              <w:t>М.П.</w:t>
            </w:r>
          </w:p>
        </w:tc>
      </w:tr>
    </w:tbl>
    <w:p w:rsidR="006E1A0F" w:rsidRPr="006E1A0F" w:rsidRDefault="006E1A0F" w:rsidP="006E1A0F">
      <w:pPr>
        <w:jc w:val="both"/>
        <w:rPr>
          <w:rFonts w:ascii="Arial" w:hAnsi="Arial" w:cs="Arial"/>
          <w:sz w:val="24"/>
          <w:szCs w:val="24"/>
        </w:rPr>
      </w:pPr>
    </w:p>
    <w:p w:rsidR="009A613C" w:rsidRPr="009A613C" w:rsidRDefault="006E1A0F" w:rsidP="006E1A0F">
      <w:pPr>
        <w:jc w:val="both"/>
        <w:rPr>
          <w:rFonts w:ascii="Times New Roman" w:hAnsi="Times New Roman" w:cs="Times New Roman"/>
          <w:sz w:val="24"/>
          <w:szCs w:val="24"/>
        </w:rPr>
      </w:pPr>
      <w:r w:rsidRPr="006E1A0F">
        <w:rPr>
          <w:rFonts w:ascii="Arial" w:hAnsi="Arial" w:cs="Arial"/>
          <w:sz w:val="24"/>
          <w:szCs w:val="24"/>
        </w:rPr>
        <w:t xml:space="preserve"> «____» декабря 2017г.                                                      «___» декабря 2017 г.</w:t>
      </w:r>
    </w:p>
    <w:sectPr w:rsidR="009A613C" w:rsidRPr="009A613C" w:rsidSect="0077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1">
    <w:nsid w:val="3E963FC8"/>
    <w:multiLevelType w:val="hybridMultilevel"/>
    <w:tmpl w:val="29F03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13C"/>
    <w:rsid w:val="000873A5"/>
    <w:rsid w:val="006E1A0F"/>
    <w:rsid w:val="00774C57"/>
    <w:rsid w:val="009A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A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E1A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E1A0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E1A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6E1A0F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E1A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E1A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Hyperlink"/>
    <w:basedOn w:val="a0"/>
    <w:unhideWhenUsed/>
    <w:rsid w:val="006E1A0F"/>
    <w:rPr>
      <w:color w:val="0000FF"/>
      <w:u w:val="single"/>
    </w:rPr>
  </w:style>
  <w:style w:type="paragraph" w:customStyle="1" w:styleId="ConsPlusNormal">
    <w:name w:val="ConsPlusNormal"/>
    <w:rsid w:val="006E1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3C2DEE436B952CA5DC3A8D55B1BFACE2FE0FE56DBC99F58E20A1038305831C143AD390FCM5Z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1020</Words>
  <Characters>5820</Characters>
  <Application>Microsoft Office Word</Application>
  <DocSecurity>0</DocSecurity>
  <Lines>48</Lines>
  <Paragraphs>13</Paragraphs>
  <ScaleCrop>false</ScaleCrop>
  <Company>Krokoz™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2018-01-12T10:27:00Z</dcterms:created>
  <dcterms:modified xsi:type="dcterms:W3CDTF">2018-01-12T10:37:00Z</dcterms:modified>
</cp:coreProperties>
</file>